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3B202" w14:textId="594D8BB6" w:rsidR="007E3F9E" w:rsidRPr="00FC0B58" w:rsidRDefault="00B62ECC" w:rsidP="00C32DF6">
      <w:pPr>
        <w:pStyle w:val="NormalWeb"/>
        <w:shd w:val="clear" w:color="auto" w:fill="FFFFFF"/>
        <w:spacing w:before="0" w:beforeAutospacing="0" w:after="0" w:afterAutospacing="0" w:line="408" w:lineRule="atLeast"/>
        <w:jc w:val="center"/>
        <w:rPr>
          <w:rStyle w:val="Gl"/>
          <w:color w:val="444444"/>
          <w:bdr w:val="none" w:sz="0" w:space="0" w:color="auto" w:frame="1"/>
        </w:rPr>
      </w:pPr>
      <w:r w:rsidRPr="00FC0B58">
        <w:rPr>
          <w:b/>
          <w:bCs/>
          <w:shd w:val="clear" w:color="auto" w:fill="FFFFFF"/>
        </w:rPr>
        <w:t xml:space="preserve">ÜLKEMİZDEKİ TIBBİ VE AROMATİK BİTKİLERİN POTANSİYELİ, SORUNLARI VE ÇÖZÜM YOLLARI </w:t>
      </w:r>
      <w:r w:rsidRPr="00FC0B58">
        <w:rPr>
          <w:rStyle w:val="Gl"/>
          <w:color w:val="444444"/>
          <w:bdr w:val="none" w:sz="0" w:space="0" w:color="auto" w:frame="1"/>
        </w:rPr>
        <w:t>ÇALIŞTAYI SONUÇ RAPORU</w:t>
      </w:r>
    </w:p>
    <w:p w14:paraId="72C3E317" w14:textId="77777777" w:rsidR="00970E2C" w:rsidRPr="00FC0B58" w:rsidRDefault="00970E2C" w:rsidP="007E3F9E">
      <w:pPr>
        <w:pStyle w:val="NormalWeb"/>
        <w:shd w:val="clear" w:color="auto" w:fill="FFFFFF"/>
        <w:spacing w:before="0" w:beforeAutospacing="0" w:after="0" w:afterAutospacing="0" w:line="408" w:lineRule="atLeast"/>
        <w:rPr>
          <w:b/>
          <w:bCs/>
          <w:color w:val="444444"/>
        </w:rPr>
      </w:pPr>
    </w:p>
    <w:p w14:paraId="4FCA2671" w14:textId="7C6C92FE" w:rsidR="00391961" w:rsidRPr="00FC0B58" w:rsidRDefault="004F3A56" w:rsidP="00391961">
      <w:pPr>
        <w:pStyle w:val="GvdeMetni"/>
        <w:tabs>
          <w:tab w:val="left" w:pos="851"/>
        </w:tabs>
        <w:jc w:val="both"/>
        <w:rPr>
          <w:rFonts w:ascii="Times New Roman" w:hAnsi="Times New Roman" w:cs="Times New Roman"/>
          <w:sz w:val="24"/>
          <w:szCs w:val="24"/>
        </w:rPr>
      </w:pPr>
      <w:r>
        <w:rPr>
          <w:rFonts w:ascii="Times New Roman" w:hAnsi="Times New Roman" w:cs="Times New Roman"/>
          <w:sz w:val="24"/>
          <w:szCs w:val="24"/>
        </w:rPr>
        <w:t>0</w:t>
      </w:r>
      <w:r w:rsidR="00391961" w:rsidRPr="00FC0B58">
        <w:rPr>
          <w:rFonts w:ascii="Times New Roman" w:hAnsi="Times New Roman" w:cs="Times New Roman"/>
          <w:sz w:val="24"/>
          <w:szCs w:val="24"/>
        </w:rPr>
        <w:t>6 Kasım 2021 tarihinde Muş Alparslan Üniversitesi Muş Lalesi Uygulama ve Araştırma Merkez Müdürlüğü tarafından çevrimiçi ortamda düzenlenen “</w:t>
      </w:r>
      <w:r w:rsidR="00391961" w:rsidRPr="00FC0B58">
        <w:rPr>
          <w:rFonts w:ascii="Times New Roman" w:hAnsi="Times New Roman" w:cs="Times New Roman"/>
          <w:sz w:val="24"/>
          <w:szCs w:val="24"/>
          <w:shd w:val="clear" w:color="auto" w:fill="FFFFFF"/>
        </w:rPr>
        <w:t>Ülkemizdeki Tıbbi Ve Aromatik Bitkilerin Potansiyeli, Sorunları ve Çözüm Yolları</w:t>
      </w:r>
      <w:r w:rsidR="00391961" w:rsidRPr="00FC0B58">
        <w:rPr>
          <w:rFonts w:ascii="Times New Roman" w:hAnsi="Times New Roman" w:cs="Times New Roman"/>
          <w:sz w:val="24"/>
          <w:szCs w:val="24"/>
        </w:rPr>
        <w:t xml:space="preserve">” </w:t>
      </w:r>
      <w:proofErr w:type="spellStart"/>
      <w:r w:rsidR="00391961" w:rsidRPr="00FC0B58">
        <w:rPr>
          <w:rFonts w:ascii="Times New Roman" w:hAnsi="Times New Roman" w:cs="Times New Roman"/>
          <w:sz w:val="24"/>
          <w:szCs w:val="24"/>
        </w:rPr>
        <w:t>Çalıştayı’nda</w:t>
      </w:r>
      <w:proofErr w:type="spellEnd"/>
      <w:r w:rsidR="00391961" w:rsidRPr="00FC0B58">
        <w:rPr>
          <w:rFonts w:ascii="Times New Roman" w:hAnsi="Times New Roman" w:cs="Times New Roman"/>
          <w:sz w:val="24"/>
          <w:szCs w:val="24"/>
        </w:rPr>
        <w:t xml:space="preserve"> “</w:t>
      </w:r>
      <w:r w:rsidR="00391961" w:rsidRPr="00FC0B58">
        <w:rPr>
          <w:rFonts w:ascii="Times New Roman" w:hAnsi="Times New Roman" w:cs="Times New Roman"/>
          <w:bCs/>
          <w:sz w:val="24"/>
          <w:szCs w:val="24"/>
        </w:rPr>
        <w:t xml:space="preserve">Türkiye’nin Tıbbi ve Aromatik Bitkiler Potansiyeli ve Gelişmeler, </w:t>
      </w:r>
      <w:proofErr w:type="spellStart"/>
      <w:r w:rsidR="00391961" w:rsidRPr="00FC0B58">
        <w:rPr>
          <w:rFonts w:ascii="Times New Roman" w:hAnsi="Times New Roman" w:cs="Times New Roman"/>
          <w:bCs/>
          <w:spacing w:val="-3"/>
          <w:w w:val="110"/>
          <w:sz w:val="24"/>
          <w:szCs w:val="24"/>
        </w:rPr>
        <w:t>Dünydaki</w:t>
      </w:r>
      <w:proofErr w:type="spellEnd"/>
      <w:r w:rsidR="00391961" w:rsidRPr="00FC0B58">
        <w:rPr>
          <w:rFonts w:ascii="Times New Roman" w:hAnsi="Times New Roman" w:cs="Times New Roman"/>
          <w:bCs/>
          <w:spacing w:val="-3"/>
          <w:w w:val="110"/>
          <w:sz w:val="24"/>
          <w:szCs w:val="24"/>
        </w:rPr>
        <w:t xml:space="preserve"> Uçucu Yağ Pazarı ve Türkiye’nin Bu Alandaki Potansiyeli, </w:t>
      </w:r>
      <w:r w:rsidR="00391961" w:rsidRPr="00FC0B58">
        <w:rPr>
          <w:rFonts w:ascii="Times New Roman" w:hAnsi="Times New Roman" w:cs="Times New Roman"/>
          <w:bCs/>
          <w:sz w:val="24"/>
          <w:szCs w:val="24"/>
        </w:rPr>
        <w:t xml:space="preserve">Tıbbi ve Aromatik Bitkilerde Politikalar, Tıbbi Bitkilerde </w:t>
      </w:r>
      <w:proofErr w:type="spellStart"/>
      <w:r w:rsidR="00391961" w:rsidRPr="00FC0B58">
        <w:rPr>
          <w:rFonts w:ascii="Times New Roman" w:hAnsi="Times New Roman" w:cs="Times New Roman"/>
          <w:bCs/>
          <w:sz w:val="24"/>
          <w:szCs w:val="24"/>
        </w:rPr>
        <w:t>Biyoteknoloji</w:t>
      </w:r>
      <w:proofErr w:type="spellEnd"/>
      <w:r w:rsidR="00391961" w:rsidRPr="00FC0B58">
        <w:rPr>
          <w:rFonts w:ascii="Times New Roman" w:hAnsi="Times New Roman" w:cs="Times New Roman"/>
          <w:bCs/>
          <w:sz w:val="24"/>
          <w:szCs w:val="24"/>
        </w:rPr>
        <w:t xml:space="preserve">, Tıbbi ve Aromatik Bitkilerde Sürdürülebilir Üretim İçin Yerel Çeşitlilik ve Standardizasyonun Önemi, </w:t>
      </w:r>
      <w:r w:rsidR="00391961" w:rsidRPr="00FC0B58">
        <w:rPr>
          <w:rFonts w:ascii="Times New Roman" w:hAnsi="Times New Roman" w:cs="Times New Roman"/>
          <w:sz w:val="24"/>
          <w:szCs w:val="24"/>
        </w:rPr>
        <w:t xml:space="preserve">Tarım ve Orman Bakanlığı Tıbbi ve Aromatik Bitkiler Çalışmaları, </w:t>
      </w:r>
      <w:r w:rsidR="00391961" w:rsidRPr="00FC0B58">
        <w:rPr>
          <w:rFonts w:ascii="Times New Roman" w:hAnsi="Times New Roman" w:cs="Times New Roman"/>
          <w:bCs/>
          <w:sz w:val="24"/>
          <w:szCs w:val="24"/>
        </w:rPr>
        <w:t xml:space="preserve">Tıbbi ve Aromatik Bitkilerde Tescil ve Sertifikasyon Aşamaları, Üretim Desteklemeleri, </w:t>
      </w:r>
      <w:r w:rsidR="00391961" w:rsidRPr="00FC0B58">
        <w:rPr>
          <w:rFonts w:ascii="Times New Roman" w:hAnsi="Times New Roman" w:cs="Times New Roman"/>
          <w:bCs/>
          <w:w w:val="110"/>
          <w:sz w:val="24"/>
          <w:szCs w:val="24"/>
        </w:rPr>
        <w:t>Ülkemizde Çörekotu (</w:t>
      </w:r>
      <w:proofErr w:type="spellStart"/>
      <w:r w:rsidR="00391961" w:rsidRPr="00FC0B58">
        <w:rPr>
          <w:rFonts w:ascii="Times New Roman" w:hAnsi="Times New Roman" w:cs="Times New Roman"/>
          <w:bCs/>
          <w:i/>
          <w:w w:val="110"/>
          <w:sz w:val="24"/>
          <w:szCs w:val="24"/>
        </w:rPr>
        <w:t>Nigella</w:t>
      </w:r>
      <w:proofErr w:type="spellEnd"/>
      <w:r w:rsidR="00391961" w:rsidRPr="00FC0B58">
        <w:rPr>
          <w:rFonts w:ascii="Times New Roman" w:hAnsi="Times New Roman" w:cs="Times New Roman"/>
          <w:bCs/>
          <w:i/>
          <w:w w:val="110"/>
          <w:sz w:val="24"/>
          <w:szCs w:val="24"/>
        </w:rPr>
        <w:t xml:space="preserve"> </w:t>
      </w:r>
      <w:r w:rsidR="00391961" w:rsidRPr="00FC0B58">
        <w:rPr>
          <w:rFonts w:ascii="Times New Roman" w:hAnsi="Times New Roman" w:cs="Times New Roman"/>
          <w:bCs/>
          <w:w w:val="110"/>
          <w:sz w:val="24"/>
          <w:szCs w:val="24"/>
        </w:rPr>
        <w:t xml:space="preserve">sp.) Yetiştiriciliği ve Sorunları” </w:t>
      </w:r>
      <w:r w:rsidR="00391961" w:rsidRPr="00FC0B58">
        <w:rPr>
          <w:rFonts w:ascii="Times New Roman" w:hAnsi="Times New Roman" w:cs="Times New Roman"/>
          <w:sz w:val="24"/>
          <w:szCs w:val="24"/>
        </w:rPr>
        <w:t>olmak üzere, 8 bildiri sonucunda aşağıdaki öneriler hazırlanmıştır.</w:t>
      </w:r>
    </w:p>
    <w:p w14:paraId="75C804A4" w14:textId="4F09404E" w:rsidR="00A934A9" w:rsidRDefault="00A934A9" w:rsidP="00146BF6">
      <w:pPr>
        <w:pStyle w:val="NormalWeb"/>
        <w:shd w:val="clear" w:color="auto" w:fill="FFFFFF"/>
        <w:spacing w:before="0" w:beforeAutospacing="0" w:after="240" w:afterAutospacing="0"/>
        <w:jc w:val="both"/>
      </w:pPr>
    </w:p>
    <w:p w14:paraId="3864C462" w14:textId="77777777" w:rsidR="00A33779" w:rsidRPr="000E3F30" w:rsidRDefault="00A33779" w:rsidP="00A33779">
      <w:pPr>
        <w:pStyle w:val="ListeParagraf"/>
        <w:numPr>
          <w:ilvl w:val="0"/>
          <w:numId w:val="45"/>
        </w:numPr>
        <w:jc w:val="both"/>
        <w:rPr>
          <w:rFonts w:ascii="Times New Roman" w:hAnsi="Times New Roman" w:cs="Times New Roman"/>
          <w:sz w:val="24"/>
          <w:szCs w:val="24"/>
        </w:rPr>
      </w:pPr>
      <w:r w:rsidRPr="000E3F30">
        <w:rPr>
          <w:rFonts w:ascii="Times New Roman" w:hAnsi="Times New Roman" w:cs="Times New Roman"/>
          <w:sz w:val="24"/>
          <w:szCs w:val="24"/>
        </w:rPr>
        <w:t xml:space="preserve">Türkiye’de iklim, toprak ve su kaynakları ile </w:t>
      </w:r>
      <w:proofErr w:type="spellStart"/>
      <w:r w:rsidRPr="000E3F30">
        <w:rPr>
          <w:rFonts w:ascii="Times New Roman" w:hAnsi="Times New Roman" w:cs="Times New Roman"/>
          <w:sz w:val="24"/>
          <w:szCs w:val="24"/>
        </w:rPr>
        <w:t>biyoçeşitlilik</w:t>
      </w:r>
      <w:proofErr w:type="spellEnd"/>
      <w:r w:rsidRPr="000E3F30">
        <w:rPr>
          <w:rFonts w:ascii="Times New Roman" w:hAnsi="Times New Roman" w:cs="Times New Roman"/>
          <w:sz w:val="24"/>
          <w:szCs w:val="24"/>
        </w:rPr>
        <w:t xml:space="preserve"> durumu değerlendirerek, küresel pazarda rekabet edecek kalitede ürün geliştirmek ve üretim devamlılığını sağlamak amacıyla ilgili bakanlıklar ile kamu kurumları ve üniversiteler tarafından çok sayıda proje tamamlanmış ve halen yürütülmektedir. Yapılan bu çalışmalarda üretim materyali çeşit sorunu ile ilgili önemli aşama sağlanmış olsa da kulanım amaçlarına özgü, standart ürün garantisi için etken madde özelikleri ön plana çıkarılmış çeşitlere ihtiyaç duyulmaktadır.</w:t>
      </w:r>
    </w:p>
    <w:p w14:paraId="0CCEC6BC" w14:textId="4657DC06" w:rsidR="00A33779" w:rsidRPr="000E3F30" w:rsidRDefault="00A33779" w:rsidP="00A33779">
      <w:pPr>
        <w:pStyle w:val="ListeParagraf"/>
        <w:numPr>
          <w:ilvl w:val="0"/>
          <w:numId w:val="45"/>
        </w:numPr>
        <w:jc w:val="both"/>
        <w:rPr>
          <w:rFonts w:ascii="Times New Roman" w:hAnsi="Times New Roman" w:cs="Times New Roman"/>
          <w:sz w:val="24"/>
          <w:szCs w:val="24"/>
        </w:rPr>
      </w:pPr>
      <w:r w:rsidRPr="000E3F30">
        <w:rPr>
          <w:rFonts w:ascii="Times New Roman" w:hAnsi="Times New Roman" w:cs="Times New Roman"/>
          <w:sz w:val="24"/>
          <w:szCs w:val="24"/>
        </w:rPr>
        <w:t xml:space="preserve">Türkiye’de kamu (TÜBİTAK, Bakanlık vd.) ve Üniversite kaynaklarıyla çeşit ıslah çalışmalarında başlangıç materyali olarak doğal popülasyonların ve yerel çeşitlerin toplanması ve </w:t>
      </w:r>
      <w:proofErr w:type="spellStart"/>
      <w:r w:rsidRPr="000E3F30">
        <w:rPr>
          <w:rFonts w:ascii="Times New Roman" w:hAnsi="Times New Roman" w:cs="Times New Roman"/>
          <w:sz w:val="24"/>
          <w:szCs w:val="24"/>
        </w:rPr>
        <w:t>kar</w:t>
      </w:r>
      <w:r>
        <w:rPr>
          <w:rFonts w:ascii="Times New Roman" w:hAnsi="Times New Roman" w:cs="Times New Roman"/>
          <w:sz w:val="24"/>
          <w:szCs w:val="24"/>
        </w:rPr>
        <w:t>a</w:t>
      </w:r>
      <w:r w:rsidRPr="000E3F30">
        <w:rPr>
          <w:rFonts w:ascii="Times New Roman" w:hAnsi="Times New Roman" w:cs="Times New Roman"/>
          <w:sz w:val="24"/>
          <w:szCs w:val="24"/>
        </w:rPr>
        <w:t>kterizasyonuyla</w:t>
      </w:r>
      <w:proofErr w:type="spellEnd"/>
      <w:r w:rsidRPr="000E3F30">
        <w:rPr>
          <w:rFonts w:ascii="Times New Roman" w:hAnsi="Times New Roman" w:cs="Times New Roman"/>
          <w:sz w:val="24"/>
          <w:szCs w:val="24"/>
        </w:rPr>
        <w:t xml:space="preserve"> ilgili önemli çalışmalar yürütülmüş önemli koleksiyonlar oluşturulmuştur. Bu koleksiyonların korunması, bilgi ağıyla tekrarlanan çalışmalardan kaçınarak AR</w:t>
      </w:r>
      <w:r>
        <w:rPr>
          <w:rFonts w:ascii="Times New Roman" w:hAnsi="Times New Roman" w:cs="Times New Roman"/>
          <w:sz w:val="24"/>
          <w:szCs w:val="24"/>
        </w:rPr>
        <w:t>-</w:t>
      </w:r>
      <w:r w:rsidRPr="000E3F30">
        <w:rPr>
          <w:rFonts w:ascii="Times New Roman" w:hAnsi="Times New Roman" w:cs="Times New Roman"/>
          <w:sz w:val="24"/>
          <w:szCs w:val="24"/>
        </w:rPr>
        <w:t xml:space="preserve">GE kaynaklarının daha etkin kullanılması gereklidir. </w:t>
      </w:r>
    </w:p>
    <w:p w14:paraId="73AAD9AF" w14:textId="1040297A" w:rsidR="00A33779" w:rsidRPr="000E3F30" w:rsidRDefault="00A33779" w:rsidP="00A33779">
      <w:pPr>
        <w:pStyle w:val="ListeParagraf"/>
        <w:numPr>
          <w:ilvl w:val="0"/>
          <w:numId w:val="45"/>
        </w:numPr>
        <w:jc w:val="both"/>
        <w:rPr>
          <w:rFonts w:ascii="Times New Roman" w:hAnsi="Times New Roman" w:cs="Times New Roman"/>
          <w:sz w:val="24"/>
          <w:szCs w:val="24"/>
        </w:rPr>
      </w:pPr>
      <w:r w:rsidRPr="000E3F30">
        <w:rPr>
          <w:rFonts w:ascii="Times New Roman" w:hAnsi="Times New Roman" w:cs="Times New Roman"/>
          <w:sz w:val="24"/>
          <w:szCs w:val="24"/>
        </w:rPr>
        <w:t>T</w:t>
      </w:r>
      <w:r>
        <w:rPr>
          <w:rFonts w:ascii="Times New Roman" w:hAnsi="Times New Roman" w:cs="Times New Roman"/>
          <w:sz w:val="24"/>
          <w:szCs w:val="24"/>
        </w:rPr>
        <w:t>ıbbi ve A</w:t>
      </w:r>
      <w:r w:rsidR="00861C9C">
        <w:rPr>
          <w:rFonts w:ascii="Times New Roman" w:hAnsi="Times New Roman" w:cs="Times New Roman"/>
          <w:sz w:val="24"/>
          <w:szCs w:val="24"/>
        </w:rPr>
        <w:t>romatik B</w:t>
      </w:r>
      <w:r>
        <w:rPr>
          <w:rFonts w:ascii="Times New Roman" w:hAnsi="Times New Roman" w:cs="Times New Roman"/>
          <w:sz w:val="24"/>
          <w:szCs w:val="24"/>
        </w:rPr>
        <w:t>itkiler se</w:t>
      </w:r>
      <w:r w:rsidRPr="000E3F30">
        <w:rPr>
          <w:rFonts w:ascii="Times New Roman" w:hAnsi="Times New Roman" w:cs="Times New Roman"/>
          <w:sz w:val="24"/>
          <w:szCs w:val="24"/>
        </w:rPr>
        <w:t xml:space="preserve">ktörü dünyada ve ülkemizde hızlı bir şekilde gelişmektedir. Ülkemiz daha ziyade doğadan toplama ve tarımsal üretim yönü ile sektörde yer almakta iken, son dönemlerde katma değerli ürünlerin üretimi konusu öne çıkmaya başlamıştır. Ancak birkaç bitki dışında, katma değerli ürünlerin üretimine ilişkin pazar ve işleme istenilen düzeyde değildir. </w:t>
      </w:r>
    </w:p>
    <w:p w14:paraId="7C6E0209" w14:textId="77777777" w:rsidR="00A33779" w:rsidRPr="000E3F30" w:rsidRDefault="00A33779" w:rsidP="00A33779">
      <w:pPr>
        <w:pStyle w:val="ListeParagraf"/>
        <w:numPr>
          <w:ilvl w:val="0"/>
          <w:numId w:val="45"/>
        </w:numPr>
        <w:jc w:val="both"/>
        <w:rPr>
          <w:rFonts w:ascii="Times New Roman" w:hAnsi="Times New Roman" w:cs="Times New Roman"/>
          <w:sz w:val="24"/>
          <w:szCs w:val="24"/>
        </w:rPr>
      </w:pPr>
      <w:r w:rsidRPr="000E3F30">
        <w:rPr>
          <w:rFonts w:ascii="Times New Roman" w:hAnsi="Times New Roman" w:cs="Times New Roman"/>
          <w:sz w:val="24"/>
          <w:szCs w:val="24"/>
        </w:rPr>
        <w:t xml:space="preserve">Bitkilerde kullanıma neden olan etkili maddeler bitkideki genetik yapı yanında iklim koşullarına göre önemli değişimler göstermektedir. Üreticiler ekolojilere uygun bitkiler üretiminde kümelemeye gidilmesi önemlidir. </w:t>
      </w:r>
    </w:p>
    <w:p w14:paraId="23511007" w14:textId="77777777" w:rsidR="00A33779" w:rsidRDefault="00A33779" w:rsidP="00A33779">
      <w:pPr>
        <w:pStyle w:val="ListeParagraf"/>
        <w:numPr>
          <w:ilvl w:val="0"/>
          <w:numId w:val="45"/>
        </w:numPr>
        <w:jc w:val="both"/>
        <w:rPr>
          <w:rFonts w:ascii="Times New Roman" w:hAnsi="Times New Roman" w:cs="Times New Roman"/>
          <w:sz w:val="24"/>
          <w:szCs w:val="24"/>
        </w:rPr>
      </w:pPr>
      <w:r w:rsidRPr="000E3F30">
        <w:rPr>
          <w:rFonts w:ascii="Times New Roman" w:hAnsi="Times New Roman" w:cs="Times New Roman"/>
          <w:sz w:val="24"/>
          <w:szCs w:val="24"/>
        </w:rPr>
        <w:t xml:space="preserve">Türkiye’de ticari öneme sahip dünya pazarında rekabet şansı yüksek bitkilerin (defne, kekik, biberiye, dağ çayı vb.) belirlenerek, doğadan toplamaya uygun miktarları belirlenerek sürdürülebilir toplama için ülkesel bitki haritalarının belirlenmesi ve dönemsel olarak güncellenmesi gereklidir. </w:t>
      </w:r>
    </w:p>
    <w:p w14:paraId="77E0A0A6" w14:textId="77777777" w:rsidR="00A33779" w:rsidRPr="000E3F30" w:rsidRDefault="00A33779" w:rsidP="00A33779">
      <w:pPr>
        <w:pStyle w:val="ListeParagraf"/>
        <w:numPr>
          <w:ilvl w:val="0"/>
          <w:numId w:val="45"/>
        </w:numPr>
        <w:jc w:val="both"/>
        <w:rPr>
          <w:rFonts w:ascii="Times New Roman" w:hAnsi="Times New Roman" w:cs="Times New Roman"/>
          <w:sz w:val="24"/>
          <w:szCs w:val="24"/>
        </w:rPr>
      </w:pPr>
      <w:r w:rsidRPr="000E3F30">
        <w:rPr>
          <w:rFonts w:ascii="Times New Roman" w:hAnsi="Times New Roman" w:cs="Times New Roman"/>
          <w:sz w:val="24"/>
          <w:szCs w:val="24"/>
        </w:rPr>
        <w:t xml:space="preserve">Sektör analizlerinin yapılarak (arz-talep dengesi) öncelikli bitkilerin belirlenmesi, ekolojik, ekonomik, verim ve kalite özellikleri dikkate alınarak tür ve alt türlere göre havza bazlı üretim bölgelerinin tespiti sonucu üretici ve sektörün teşvik edilmesi gereklidir. </w:t>
      </w:r>
    </w:p>
    <w:p w14:paraId="7F8004C6" w14:textId="77777777" w:rsidR="00A33779" w:rsidRPr="000E3F30" w:rsidRDefault="00A33779" w:rsidP="00A33779">
      <w:pPr>
        <w:pStyle w:val="ListeParagraf"/>
        <w:numPr>
          <w:ilvl w:val="0"/>
          <w:numId w:val="45"/>
        </w:numPr>
        <w:jc w:val="both"/>
        <w:rPr>
          <w:rFonts w:ascii="Times New Roman" w:hAnsi="Times New Roman" w:cs="Times New Roman"/>
          <w:sz w:val="24"/>
          <w:szCs w:val="24"/>
        </w:rPr>
      </w:pPr>
      <w:r w:rsidRPr="000E3F30">
        <w:rPr>
          <w:rFonts w:ascii="Times New Roman" w:hAnsi="Times New Roman" w:cs="Times New Roman"/>
          <w:sz w:val="24"/>
          <w:szCs w:val="24"/>
        </w:rPr>
        <w:t xml:space="preserve">Bölgesel ürünlerin coğrafi işaret tescillerinin yapılarak ekonomiye kazandırılmasına yönelik eylem planlarının hazırlanması önem arz etmektedir. </w:t>
      </w:r>
    </w:p>
    <w:p w14:paraId="6D442586" w14:textId="77777777" w:rsidR="00A33779" w:rsidRPr="000E3F30" w:rsidRDefault="00A33779" w:rsidP="00A33779">
      <w:pPr>
        <w:pStyle w:val="ListeParagraf"/>
        <w:numPr>
          <w:ilvl w:val="0"/>
          <w:numId w:val="45"/>
        </w:numPr>
        <w:spacing w:after="0" w:line="240" w:lineRule="auto"/>
        <w:ind w:left="714" w:hanging="357"/>
        <w:jc w:val="both"/>
        <w:rPr>
          <w:rFonts w:ascii="Times New Roman" w:hAnsi="Times New Roman" w:cs="Times New Roman"/>
          <w:sz w:val="24"/>
          <w:szCs w:val="24"/>
        </w:rPr>
      </w:pPr>
      <w:r w:rsidRPr="000E3F30">
        <w:rPr>
          <w:rFonts w:ascii="Times New Roman" w:hAnsi="Times New Roman" w:cs="Times New Roman"/>
          <w:sz w:val="24"/>
          <w:szCs w:val="24"/>
        </w:rPr>
        <w:t xml:space="preserve">Türkiye’de bölgesel bitki türlerinin belirlenmesi yetiştiricilik potansiyeli ve bölgenin kullanım potansiyeli göz önüne alınarak sektörün kümelenmesi, aynı veya benzer </w:t>
      </w:r>
      <w:r w:rsidRPr="000E3F30">
        <w:rPr>
          <w:rFonts w:ascii="Times New Roman" w:hAnsi="Times New Roman" w:cs="Times New Roman"/>
          <w:sz w:val="24"/>
          <w:szCs w:val="24"/>
        </w:rPr>
        <w:lastRenderedPageBreak/>
        <w:t>ürünün üretildiği komşu bölgelerin merkezi tesislerle üreticilere hasat sonrası (</w:t>
      </w:r>
      <w:proofErr w:type="spellStart"/>
      <w:r w:rsidRPr="000E3F30">
        <w:rPr>
          <w:rFonts w:ascii="Times New Roman" w:hAnsi="Times New Roman" w:cs="Times New Roman"/>
          <w:sz w:val="24"/>
          <w:szCs w:val="24"/>
        </w:rPr>
        <w:t>distilasyon</w:t>
      </w:r>
      <w:proofErr w:type="spellEnd"/>
      <w:r w:rsidRPr="000E3F30">
        <w:rPr>
          <w:rFonts w:ascii="Times New Roman" w:hAnsi="Times New Roman" w:cs="Times New Roman"/>
          <w:sz w:val="24"/>
          <w:szCs w:val="24"/>
        </w:rPr>
        <w:t xml:space="preserve">, </w:t>
      </w:r>
      <w:proofErr w:type="spellStart"/>
      <w:r w:rsidRPr="000E3F30">
        <w:rPr>
          <w:rFonts w:ascii="Times New Roman" w:hAnsi="Times New Roman" w:cs="Times New Roman"/>
          <w:sz w:val="24"/>
          <w:szCs w:val="24"/>
        </w:rPr>
        <w:t>ekstraksiyon</w:t>
      </w:r>
      <w:proofErr w:type="spellEnd"/>
      <w:r w:rsidRPr="000E3F30">
        <w:rPr>
          <w:rFonts w:ascii="Times New Roman" w:hAnsi="Times New Roman" w:cs="Times New Roman"/>
          <w:sz w:val="24"/>
          <w:szCs w:val="24"/>
        </w:rPr>
        <w:t xml:space="preserve"> vd.) destek verilmesi altyapı yatırımlarını daha etkin kullanılmasına neden olacaktır. </w:t>
      </w:r>
    </w:p>
    <w:p w14:paraId="6A6080C9" w14:textId="6B3DB25B" w:rsidR="00A33779" w:rsidRDefault="00A33779" w:rsidP="00A33779">
      <w:pPr>
        <w:pStyle w:val="NormalWeb"/>
        <w:numPr>
          <w:ilvl w:val="0"/>
          <w:numId w:val="45"/>
        </w:numPr>
        <w:shd w:val="clear" w:color="auto" w:fill="FFFFFF"/>
        <w:spacing w:before="0" w:beforeAutospacing="0" w:after="0" w:afterAutospacing="0"/>
        <w:ind w:left="714" w:hanging="357"/>
        <w:jc w:val="both"/>
      </w:pPr>
      <w:r w:rsidRPr="000E3F30">
        <w:t xml:space="preserve">Dünya </w:t>
      </w:r>
      <w:r>
        <w:t>T</w:t>
      </w:r>
      <w:r w:rsidRPr="000E3F30">
        <w:t xml:space="preserve">ıbbi ve </w:t>
      </w:r>
      <w:r>
        <w:t>A</w:t>
      </w:r>
      <w:r w:rsidR="00861C9C">
        <w:t>romatik B</w:t>
      </w:r>
      <w:r w:rsidRPr="000E3F30">
        <w:t xml:space="preserve">itkiler sektöründe kabul görmüş ve standartlara uygun etken madde içeren yurtiçi ve yurtdışı kökenli bitkilerden gen havuzu oluşturulması, </w:t>
      </w:r>
      <w:proofErr w:type="spellStart"/>
      <w:r w:rsidRPr="000E3F30">
        <w:t>introdüksiyon</w:t>
      </w:r>
      <w:proofErr w:type="spellEnd"/>
      <w:r w:rsidRPr="000E3F30">
        <w:t xml:space="preserve"> materyali getirilmesi, bu bitkilerde uygun ıslah yöntemleri kullanılarak yeni çeşitler geliştirilmesi hedeflenmelidir. </w:t>
      </w:r>
    </w:p>
    <w:p w14:paraId="133989A5" w14:textId="4A65BEFD" w:rsidR="00A33779" w:rsidRPr="000E3F30" w:rsidRDefault="00A33779" w:rsidP="00A33779">
      <w:pPr>
        <w:pStyle w:val="ListeParagraf"/>
        <w:numPr>
          <w:ilvl w:val="0"/>
          <w:numId w:val="45"/>
        </w:numPr>
        <w:spacing w:after="0" w:line="240" w:lineRule="auto"/>
        <w:ind w:left="714" w:hanging="357"/>
        <w:jc w:val="both"/>
        <w:rPr>
          <w:rFonts w:ascii="Times New Roman" w:hAnsi="Times New Roman" w:cs="Times New Roman"/>
          <w:sz w:val="24"/>
          <w:szCs w:val="24"/>
        </w:rPr>
      </w:pPr>
      <w:r w:rsidRPr="000E3F30">
        <w:rPr>
          <w:rFonts w:ascii="Times New Roman" w:hAnsi="Times New Roman" w:cs="Times New Roman"/>
          <w:sz w:val="24"/>
          <w:szCs w:val="24"/>
        </w:rPr>
        <w:t xml:space="preserve">Ülkemizde değişen çevre ve iklim koşulları altında standartlara uygun ve talepler doğrultusunda üretim </w:t>
      </w:r>
      <w:r>
        <w:rPr>
          <w:rFonts w:ascii="Times New Roman" w:hAnsi="Times New Roman" w:cs="Times New Roman"/>
          <w:sz w:val="24"/>
          <w:szCs w:val="24"/>
        </w:rPr>
        <w:t>yapmak gerekmektedir. Tıbbi ve A</w:t>
      </w:r>
      <w:r w:rsidR="00861C9C">
        <w:rPr>
          <w:rFonts w:ascii="Times New Roman" w:hAnsi="Times New Roman" w:cs="Times New Roman"/>
          <w:sz w:val="24"/>
          <w:szCs w:val="24"/>
        </w:rPr>
        <w:t>romatik B</w:t>
      </w:r>
      <w:r w:rsidRPr="000E3F30">
        <w:rPr>
          <w:rFonts w:ascii="Times New Roman" w:hAnsi="Times New Roman" w:cs="Times New Roman"/>
          <w:sz w:val="24"/>
          <w:szCs w:val="24"/>
        </w:rPr>
        <w:t>itkilerde kültürü yapılacak ya da doğadan toplanacak türler şeklinde bir planlama yapılmalıdır.</w:t>
      </w:r>
    </w:p>
    <w:p w14:paraId="216244A0" w14:textId="018AAC7E" w:rsidR="00A33779" w:rsidRPr="000E3F30" w:rsidRDefault="00A33779" w:rsidP="00A33779">
      <w:pPr>
        <w:pStyle w:val="ListeParagraf"/>
        <w:numPr>
          <w:ilvl w:val="0"/>
          <w:numId w:val="45"/>
        </w:numPr>
        <w:jc w:val="both"/>
        <w:rPr>
          <w:rFonts w:ascii="Times New Roman" w:hAnsi="Times New Roman" w:cs="Times New Roman"/>
          <w:sz w:val="24"/>
          <w:szCs w:val="24"/>
        </w:rPr>
      </w:pPr>
      <w:r w:rsidRPr="000E3F30">
        <w:rPr>
          <w:rFonts w:ascii="Times New Roman" w:hAnsi="Times New Roman" w:cs="Times New Roman"/>
          <w:sz w:val="24"/>
          <w:szCs w:val="24"/>
        </w:rPr>
        <w:t xml:space="preserve">Ülke bazında iç tüketim ve dış pazarlara yönelik üretim planlamasının yapılması gerekmektedir. </w:t>
      </w:r>
    </w:p>
    <w:p w14:paraId="51EF851E" w14:textId="77777777" w:rsidR="00A33779" w:rsidRPr="000E3F30" w:rsidRDefault="00A33779" w:rsidP="00A33779">
      <w:pPr>
        <w:pStyle w:val="ListeParagraf"/>
        <w:numPr>
          <w:ilvl w:val="0"/>
          <w:numId w:val="45"/>
        </w:numPr>
        <w:jc w:val="both"/>
        <w:rPr>
          <w:rFonts w:ascii="Times New Roman" w:hAnsi="Times New Roman" w:cs="Times New Roman"/>
          <w:sz w:val="24"/>
          <w:szCs w:val="24"/>
        </w:rPr>
      </w:pPr>
      <w:r w:rsidRPr="000E3F30">
        <w:rPr>
          <w:rFonts w:ascii="Times New Roman" w:hAnsi="Times New Roman" w:cs="Times New Roman"/>
          <w:sz w:val="24"/>
          <w:szCs w:val="24"/>
        </w:rPr>
        <w:t xml:space="preserve">Sanayici, bu bitkilerden </w:t>
      </w:r>
      <w:proofErr w:type="spellStart"/>
      <w:r w:rsidRPr="000E3F30">
        <w:rPr>
          <w:rFonts w:ascii="Times New Roman" w:hAnsi="Times New Roman" w:cs="Times New Roman"/>
          <w:sz w:val="24"/>
          <w:szCs w:val="24"/>
        </w:rPr>
        <w:t>mamül</w:t>
      </w:r>
      <w:proofErr w:type="spellEnd"/>
      <w:r w:rsidRPr="000E3F30">
        <w:rPr>
          <w:rFonts w:ascii="Times New Roman" w:hAnsi="Times New Roman" w:cs="Times New Roman"/>
          <w:sz w:val="24"/>
          <w:szCs w:val="24"/>
        </w:rPr>
        <w:t xml:space="preserve"> ürün yapanları ve üreticiyi bir araya getirecek platformlar kurulmalıdır. Sanayicilerin talepleri doğrultusunda üretim yapılmalıdır.</w:t>
      </w:r>
    </w:p>
    <w:p w14:paraId="6CD2A550" w14:textId="77777777" w:rsidR="00A33779" w:rsidRPr="000E3F30" w:rsidRDefault="00A33779" w:rsidP="00A33779">
      <w:pPr>
        <w:pStyle w:val="ListeParagraf"/>
        <w:numPr>
          <w:ilvl w:val="0"/>
          <w:numId w:val="45"/>
        </w:numPr>
        <w:jc w:val="both"/>
        <w:rPr>
          <w:rFonts w:ascii="Times New Roman" w:hAnsi="Times New Roman" w:cs="Times New Roman"/>
          <w:sz w:val="24"/>
          <w:szCs w:val="24"/>
        </w:rPr>
      </w:pPr>
      <w:r w:rsidRPr="000E3F30">
        <w:rPr>
          <w:rFonts w:ascii="Times New Roman" w:hAnsi="Times New Roman" w:cs="Times New Roman"/>
          <w:sz w:val="24"/>
          <w:szCs w:val="24"/>
        </w:rPr>
        <w:t>Bölge koşullarına uygun tür ve çeşitler belirlenerek üretim yapılması, başlangıç materyalinin iyi tanınması, başlangıcın doğru bitki ile olması gerekmektedir.</w:t>
      </w:r>
    </w:p>
    <w:p w14:paraId="681CF0F6" w14:textId="1F1453E3" w:rsidR="00A33779" w:rsidRPr="000E3F30" w:rsidRDefault="00A33779" w:rsidP="00A33779">
      <w:pPr>
        <w:pStyle w:val="ListeParagraf"/>
        <w:numPr>
          <w:ilvl w:val="0"/>
          <w:numId w:val="45"/>
        </w:numPr>
        <w:jc w:val="both"/>
        <w:rPr>
          <w:rFonts w:ascii="Times New Roman" w:hAnsi="Times New Roman" w:cs="Times New Roman"/>
          <w:sz w:val="24"/>
          <w:szCs w:val="24"/>
        </w:rPr>
      </w:pPr>
      <w:r w:rsidRPr="000E3F30">
        <w:rPr>
          <w:rFonts w:ascii="Times New Roman" w:hAnsi="Times New Roman" w:cs="Times New Roman"/>
          <w:sz w:val="24"/>
          <w:szCs w:val="24"/>
        </w:rPr>
        <w:t>Üretim aşamalarında girdi maliyetlerini düşürecek ekimden hasada kadar endüstriyel üretim aşamalarının A</w:t>
      </w:r>
      <w:r>
        <w:rPr>
          <w:rFonts w:ascii="Times New Roman" w:hAnsi="Times New Roman" w:cs="Times New Roman"/>
          <w:sz w:val="24"/>
          <w:szCs w:val="24"/>
        </w:rPr>
        <w:t>R-GE</w:t>
      </w:r>
      <w:r w:rsidRPr="000E3F30">
        <w:rPr>
          <w:rFonts w:ascii="Times New Roman" w:hAnsi="Times New Roman" w:cs="Times New Roman"/>
          <w:sz w:val="24"/>
          <w:szCs w:val="24"/>
        </w:rPr>
        <w:t xml:space="preserve"> çalışmaları yapılmalıdır. Her bitkiye özgü tarımsal mekanizasyon, ilaçlama, gübreleme, ekim-dikim ve hasat süreçlerine yönelik çalışmalara ağırlık verilmelidir. </w:t>
      </w:r>
    </w:p>
    <w:p w14:paraId="3954F3CB" w14:textId="01C9C872" w:rsidR="00A33779" w:rsidRPr="000E3F30" w:rsidRDefault="00861C9C" w:rsidP="00A33779">
      <w:pPr>
        <w:pStyle w:val="ListeParagraf"/>
        <w:numPr>
          <w:ilvl w:val="0"/>
          <w:numId w:val="45"/>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Tıbbi ve Aromatik Bitkilerin </w:t>
      </w:r>
      <w:r w:rsidR="00A33779" w:rsidRPr="000E3F30">
        <w:rPr>
          <w:rFonts w:ascii="Times New Roman" w:hAnsi="Times New Roman" w:cs="Times New Roman"/>
          <w:sz w:val="24"/>
          <w:szCs w:val="24"/>
          <w:shd w:val="clear" w:color="auto" w:fill="FFFFFF"/>
        </w:rPr>
        <w:t xml:space="preserve">yetiştiriciliğini yapacak üreticilerin örgütlenmesi için üretici birlikleri ve kooperatifler kurulmalıdır. Tarımsal ürün desteği, örgütlü çiftçilere diğer çiftçilere oranla daha fazla verilmelidir. </w:t>
      </w:r>
    </w:p>
    <w:p w14:paraId="0B199834" w14:textId="77777777" w:rsidR="00A33779" w:rsidRPr="000E3F30" w:rsidRDefault="00A33779" w:rsidP="00A33779">
      <w:pPr>
        <w:pStyle w:val="ListeParagraf"/>
        <w:numPr>
          <w:ilvl w:val="0"/>
          <w:numId w:val="45"/>
        </w:numPr>
        <w:spacing w:after="0" w:line="240" w:lineRule="auto"/>
        <w:ind w:left="714" w:hanging="357"/>
        <w:jc w:val="both"/>
        <w:rPr>
          <w:rFonts w:ascii="Times New Roman" w:hAnsi="Times New Roman" w:cs="Times New Roman"/>
          <w:sz w:val="24"/>
          <w:szCs w:val="24"/>
        </w:rPr>
      </w:pPr>
      <w:r w:rsidRPr="000E3F30">
        <w:rPr>
          <w:rFonts w:ascii="Times New Roman" w:hAnsi="Times New Roman" w:cs="Times New Roman"/>
          <w:sz w:val="24"/>
          <w:szCs w:val="24"/>
          <w:shd w:val="clear" w:color="auto" w:fill="FFFFFF"/>
        </w:rPr>
        <w:t>Üretim modeli olarak “Sözleşmeli Üretim Modeli” benimsenmeli; üretici birlikleri ile sözleşmeli üreticilik devlet tarafından desteklenmelidir.</w:t>
      </w:r>
    </w:p>
    <w:p w14:paraId="6FF0B41E" w14:textId="480CFB2F" w:rsidR="00A33779" w:rsidRPr="000E3F30" w:rsidRDefault="00861C9C" w:rsidP="00A33779">
      <w:pPr>
        <w:pStyle w:val="NormalWeb"/>
        <w:numPr>
          <w:ilvl w:val="0"/>
          <w:numId w:val="45"/>
        </w:numPr>
        <w:shd w:val="clear" w:color="auto" w:fill="FFFFFF"/>
        <w:spacing w:before="0" w:beforeAutospacing="0" w:after="0" w:afterAutospacing="0"/>
        <w:ind w:left="714" w:hanging="357"/>
        <w:jc w:val="both"/>
        <w:rPr>
          <w:shd w:val="clear" w:color="auto" w:fill="FFFFFF"/>
        </w:rPr>
      </w:pPr>
      <w:r>
        <w:rPr>
          <w:shd w:val="clear" w:color="auto" w:fill="FFFFFF"/>
        </w:rPr>
        <w:t xml:space="preserve">Tıbbi ve Aromatik Bitkilerin </w:t>
      </w:r>
      <w:r w:rsidR="00A33779" w:rsidRPr="000E3F30">
        <w:rPr>
          <w:shd w:val="clear" w:color="auto" w:fill="FFFFFF"/>
        </w:rPr>
        <w:t xml:space="preserve">üretimi konusundaki devlet destekleri, işleme tesisi ve tarımsal makine desteği vb. şahıslara değil doğrudan çiftçi örgütlerine yapılmalıdır. </w:t>
      </w:r>
    </w:p>
    <w:p w14:paraId="003AC9B4" w14:textId="77777777" w:rsidR="00A33779" w:rsidRPr="000E3F30" w:rsidRDefault="00A33779" w:rsidP="00A33779">
      <w:pPr>
        <w:pStyle w:val="NormalWeb"/>
        <w:numPr>
          <w:ilvl w:val="0"/>
          <w:numId w:val="45"/>
        </w:numPr>
        <w:shd w:val="clear" w:color="auto" w:fill="FFFFFF"/>
        <w:spacing w:after="240"/>
        <w:jc w:val="both"/>
        <w:rPr>
          <w:shd w:val="clear" w:color="auto" w:fill="FFFFFF"/>
        </w:rPr>
      </w:pPr>
      <w:r w:rsidRPr="000E3F30">
        <w:rPr>
          <w:shd w:val="clear" w:color="auto" w:fill="FFFFFF"/>
        </w:rPr>
        <w:t xml:space="preserve">Kooperatifler ve üretici birlikleri tarafından üreticilere eğitim verilmeli, eğitim modeli paydaş kurumlar tarafından desteklenmelidir. Örneğin, halk eğitim merkezlerinde ücretsiz sertifikalı eğitim, iş-kur destekli meslek edinme kursları vb. </w:t>
      </w:r>
    </w:p>
    <w:p w14:paraId="6A58B9F5" w14:textId="3768C3CD" w:rsidR="00A33779" w:rsidRPr="000E3F30" w:rsidRDefault="00861C9C" w:rsidP="00A33779">
      <w:pPr>
        <w:pStyle w:val="NormalWeb"/>
        <w:numPr>
          <w:ilvl w:val="0"/>
          <w:numId w:val="45"/>
        </w:numPr>
        <w:shd w:val="clear" w:color="auto" w:fill="FFFFFF"/>
        <w:spacing w:after="240"/>
        <w:jc w:val="both"/>
        <w:rPr>
          <w:shd w:val="clear" w:color="auto" w:fill="FFFFFF"/>
        </w:rPr>
      </w:pPr>
      <w:r>
        <w:rPr>
          <w:shd w:val="clear" w:color="auto" w:fill="FFFFFF"/>
        </w:rPr>
        <w:t>Tıbbi ve Aromatik B</w:t>
      </w:r>
      <w:r w:rsidR="00A33779" w:rsidRPr="000E3F30">
        <w:rPr>
          <w:shd w:val="clear" w:color="auto" w:fill="FFFFFF"/>
        </w:rPr>
        <w:t>itkilerde organik tarım ve iyi tarım uygulamaları şeklinde üretim yapılması gerekmektedir. Bu amaçla organik üretim bölgeleri oluşturulmalı ve desteklenmelidir. Organik tarıma geçiş sürecinde çiftçinin üretim kayıpları karşılanmalıdır. Organik tarım üretim prosesleri, yapılacak A</w:t>
      </w:r>
      <w:r w:rsidR="00A33779">
        <w:rPr>
          <w:shd w:val="clear" w:color="auto" w:fill="FFFFFF"/>
        </w:rPr>
        <w:t>R-GE</w:t>
      </w:r>
      <w:r w:rsidR="00A33779" w:rsidRPr="000E3F30">
        <w:rPr>
          <w:shd w:val="clear" w:color="auto" w:fill="FFFFFF"/>
        </w:rPr>
        <w:t xml:space="preserve"> çalışmaları ile belirlenmelidir.</w:t>
      </w:r>
    </w:p>
    <w:p w14:paraId="68E2D55A" w14:textId="363D6C79" w:rsidR="00A33779" w:rsidRPr="000E3F30" w:rsidRDefault="00A33779" w:rsidP="00A33779">
      <w:pPr>
        <w:pStyle w:val="NormalWeb"/>
        <w:numPr>
          <w:ilvl w:val="0"/>
          <w:numId w:val="45"/>
        </w:numPr>
        <w:shd w:val="clear" w:color="auto" w:fill="FFFFFF"/>
        <w:spacing w:after="240"/>
        <w:jc w:val="both"/>
        <w:rPr>
          <w:shd w:val="clear" w:color="auto" w:fill="FFFFFF"/>
        </w:rPr>
      </w:pPr>
      <w:r w:rsidRPr="000E3F30">
        <w:rPr>
          <w:shd w:val="clear" w:color="auto" w:fill="FFFFFF"/>
        </w:rPr>
        <w:t>Mevcut A</w:t>
      </w:r>
      <w:r>
        <w:rPr>
          <w:shd w:val="clear" w:color="auto" w:fill="FFFFFF"/>
        </w:rPr>
        <w:t>R</w:t>
      </w:r>
      <w:r w:rsidRPr="000E3F30">
        <w:rPr>
          <w:shd w:val="clear" w:color="auto" w:fill="FFFFFF"/>
        </w:rPr>
        <w:t>-</w:t>
      </w:r>
      <w:r>
        <w:rPr>
          <w:shd w:val="clear" w:color="auto" w:fill="FFFFFF"/>
        </w:rPr>
        <w:t>GE</w:t>
      </w:r>
      <w:r w:rsidRPr="000E3F30">
        <w:rPr>
          <w:shd w:val="clear" w:color="auto" w:fill="FFFFFF"/>
        </w:rPr>
        <w:t xml:space="preserve"> merkezleri geliştirilmeli ve desteklenmelidir. Bu kapsamda araştırma enstitülerinin ve üniversitelerin çeşit geliştirme çalışmaları altyapı, personel ve mali açıdan güçlendirilmelidir. </w:t>
      </w:r>
    </w:p>
    <w:p w14:paraId="611FD4C1" w14:textId="3E01CFC2" w:rsidR="00A33779" w:rsidRPr="000E3F30" w:rsidRDefault="00A33779" w:rsidP="00A33779">
      <w:pPr>
        <w:pStyle w:val="NormalWeb"/>
        <w:numPr>
          <w:ilvl w:val="0"/>
          <w:numId w:val="45"/>
        </w:numPr>
        <w:shd w:val="clear" w:color="auto" w:fill="FFFFFF"/>
        <w:spacing w:after="240"/>
        <w:jc w:val="both"/>
        <w:rPr>
          <w:shd w:val="clear" w:color="auto" w:fill="FFFFFF"/>
        </w:rPr>
      </w:pPr>
      <w:r w:rsidRPr="000E3F30">
        <w:rPr>
          <w:shd w:val="clear" w:color="auto" w:fill="FFFFFF"/>
        </w:rPr>
        <w:t>Tıbbi ve Aromatik</w:t>
      </w:r>
      <w:r>
        <w:rPr>
          <w:shd w:val="clear" w:color="auto" w:fill="FFFFFF"/>
        </w:rPr>
        <w:t xml:space="preserve"> B</w:t>
      </w:r>
      <w:r w:rsidRPr="000E3F30">
        <w:rPr>
          <w:shd w:val="clear" w:color="auto" w:fill="FFFFFF"/>
        </w:rPr>
        <w:t>itkileri yetiştiriciliğinde tohumluk temini en önemli sorunlardan biri olup, özellikle güvenli ve sağlıklı üretim materyali temini için yasal ve kurumsal altyapının oluşturulması gerekmektedir. Bununla birlikte tohumluk temini ve üretimi konusunda özel sektöre teşvik edici destekler verilmelidir. Tohumluk üretimi konusunda referans kurumlar belirlenmelidir.</w:t>
      </w:r>
    </w:p>
    <w:p w14:paraId="1D31E202" w14:textId="79EEFDE1" w:rsidR="00A33779" w:rsidRPr="000E3F30" w:rsidRDefault="00A33779" w:rsidP="00A33779">
      <w:pPr>
        <w:pStyle w:val="NormalWeb"/>
        <w:numPr>
          <w:ilvl w:val="0"/>
          <w:numId w:val="45"/>
        </w:numPr>
        <w:shd w:val="clear" w:color="auto" w:fill="FFFFFF"/>
        <w:spacing w:after="240"/>
        <w:jc w:val="both"/>
        <w:rPr>
          <w:shd w:val="clear" w:color="auto" w:fill="FFFFFF"/>
        </w:rPr>
      </w:pPr>
      <w:r w:rsidRPr="000E3F30">
        <w:rPr>
          <w:shd w:val="clear" w:color="auto" w:fill="FFFFFF"/>
        </w:rPr>
        <w:t>Bakanlık bünyesinde Tıbbi ve Aromatik Bitkiler konusunda AR-GE faaliyetleri yürütecek Enstitüsü kurulmalıdır. Bu enstitüde tarladan nihai ürüne kadar her türlü A</w:t>
      </w:r>
      <w:r w:rsidR="00861C9C">
        <w:rPr>
          <w:shd w:val="clear" w:color="auto" w:fill="FFFFFF"/>
        </w:rPr>
        <w:t>R</w:t>
      </w:r>
      <w:r w:rsidRPr="000E3F30">
        <w:rPr>
          <w:shd w:val="clear" w:color="auto" w:fill="FFFFFF"/>
        </w:rPr>
        <w:t>-</w:t>
      </w:r>
      <w:r w:rsidR="00861C9C">
        <w:rPr>
          <w:shd w:val="clear" w:color="auto" w:fill="FFFFFF"/>
        </w:rPr>
        <w:t>GE</w:t>
      </w:r>
      <w:r w:rsidRPr="000E3F30">
        <w:rPr>
          <w:shd w:val="clear" w:color="auto" w:fill="FFFFFF"/>
        </w:rPr>
        <w:t xml:space="preserve"> faaliyetinin yürütüleceği bütün meslek disiplinleri (Ziraat Mühendisi, Eczacı, Kimyager, Peyzaj Mimarı, Gıda Mühendisi, Biyolog, </w:t>
      </w:r>
      <w:proofErr w:type="spellStart"/>
      <w:r w:rsidRPr="000E3F30">
        <w:rPr>
          <w:shd w:val="clear" w:color="auto" w:fill="FFFFFF"/>
        </w:rPr>
        <w:t>Parfümör</w:t>
      </w:r>
      <w:proofErr w:type="spellEnd"/>
      <w:r w:rsidRPr="000E3F30">
        <w:rPr>
          <w:shd w:val="clear" w:color="auto" w:fill="FFFFFF"/>
        </w:rPr>
        <w:t xml:space="preserve"> vb.) yer almalıdır. </w:t>
      </w:r>
    </w:p>
    <w:p w14:paraId="1DB81DCD" w14:textId="47C6ECF4" w:rsidR="00A33779" w:rsidRPr="000E3F30" w:rsidRDefault="00A33779" w:rsidP="00A33779">
      <w:pPr>
        <w:pStyle w:val="NormalWeb"/>
        <w:numPr>
          <w:ilvl w:val="0"/>
          <w:numId w:val="45"/>
        </w:numPr>
        <w:shd w:val="clear" w:color="auto" w:fill="FFFFFF"/>
        <w:spacing w:after="240"/>
        <w:jc w:val="both"/>
        <w:rPr>
          <w:shd w:val="clear" w:color="auto" w:fill="FFFFFF"/>
        </w:rPr>
      </w:pPr>
      <w:r w:rsidRPr="000E3F30">
        <w:rPr>
          <w:shd w:val="clear" w:color="auto" w:fill="FFFFFF"/>
        </w:rPr>
        <w:t xml:space="preserve">Her </w:t>
      </w:r>
      <w:r w:rsidR="00861C9C">
        <w:rPr>
          <w:shd w:val="clear" w:color="auto" w:fill="FFFFFF"/>
        </w:rPr>
        <w:t>Tıbbi ve Aromatik B</w:t>
      </w:r>
      <w:r w:rsidRPr="000E3F30">
        <w:rPr>
          <w:shd w:val="clear" w:color="auto" w:fill="FFFFFF"/>
        </w:rPr>
        <w:t xml:space="preserve">itki her bölgede yetiştirilmemelidir. Havza bazlı destek modelinde bitkilerin yetiştirileceği havzalar belirlenmeli ve optimum arazi büyüklüğü </w:t>
      </w:r>
      <w:r w:rsidRPr="000E3F30">
        <w:rPr>
          <w:shd w:val="clear" w:color="auto" w:fill="FFFFFF"/>
        </w:rPr>
        <w:lastRenderedPageBreak/>
        <w:t xml:space="preserve">dikkate alınarak kümelenme sağlanmalıdır. Tıbbi ve Aromatik </w:t>
      </w:r>
      <w:r w:rsidR="00861C9C">
        <w:rPr>
          <w:shd w:val="clear" w:color="auto" w:fill="FFFFFF"/>
        </w:rPr>
        <w:t>B</w:t>
      </w:r>
      <w:r w:rsidRPr="000E3F30">
        <w:rPr>
          <w:shd w:val="clear" w:color="auto" w:fill="FFFFFF"/>
        </w:rPr>
        <w:t xml:space="preserve">itkilerde devlet destekleri bu kapsamda verilmelidir. </w:t>
      </w:r>
    </w:p>
    <w:p w14:paraId="3B5C085B" w14:textId="70EDCF31" w:rsidR="00A33779" w:rsidRPr="000E3F30" w:rsidRDefault="00A33779" w:rsidP="00A33779">
      <w:pPr>
        <w:pStyle w:val="NormalWeb"/>
        <w:numPr>
          <w:ilvl w:val="0"/>
          <w:numId w:val="45"/>
        </w:numPr>
        <w:shd w:val="clear" w:color="auto" w:fill="FFFFFF"/>
        <w:spacing w:after="240"/>
        <w:jc w:val="both"/>
        <w:rPr>
          <w:shd w:val="clear" w:color="auto" w:fill="FFFFFF"/>
        </w:rPr>
      </w:pPr>
      <w:r w:rsidRPr="000E3F30">
        <w:rPr>
          <w:shd w:val="clear" w:color="auto" w:fill="FFFFFF"/>
        </w:rPr>
        <w:t xml:space="preserve">Tıbbi ve Aromatik bitkilerinin işleme tekniği tanımları doğru yapılmalıdır. Ürün işleme maliyetlerini azaltan ve uçucu yağ ile etken madde </w:t>
      </w:r>
      <w:proofErr w:type="spellStart"/>
      <w:r w:rsidRPr="000E3F30">
        <w:rPr>
          <w:shd w:val="clear" w:color="auto" w:fill="FFFFFF"/>
        </w:rPr>
        <w:t>eldesinde</w:t>
      </w:r>
      <w:proofErr w:type="spellEnd"/>
      <w:r w:rsidRPr="000E3F30">
        <w:rPr>
          <w:shd w:val="clear" w:color="auto" w:fill="FFFFFF"/>
        </w:rPr>
        <w:t xml:space="preserve"> yeni yöntemlerin belirlenmesi konusunda A</w:t>
      </w:r>
      <w:r>
        <w:rPr>
          <w:shd w:val="clear" w:color="auto" w:fill="FFFFFF"/>
        </w:rPr>
        <w:t>R</w:t>
      </w:r>
      <w:r w:rsidRPr="000E3F30">
        <w:rPr>
          <w:shd w:val="clear" w:color="auto" w:fill="FFFFFF"/>
        </w:rPr>
        <w:t>-G</w:t>
      </w:r>
      <w:r>
        <w:rPr>
          <w:shd w:val="clear" w:color="auto" w:fill="FFFFFF"/>
        </w:rPr>
        <w:t>E</w:t>
      </w:r>
      <w:r w:rsidRPr="000E3F30">
        <w:rPr>
          <w:shd w:val="clear" w:color="auto" w:fill="FFFFFF"/>
        </w:rPr>
        <w:t xml:space="preserve"> çalışmaları yapılmalıdır.</w:t>
      </w:r>
    </w:p>
    <w:p w14:paraId="54B95E74" w14:textId="08947CF7" w:rsidR="00A33779" w:rsidRPr="000E3F30" w:rsidRDefault="00A33779" w:rsidP="00A33779">
      <w:pPr>
        <w:pStyle w:val="NormalWeb"/>
        <w:numPr>
          <w:ilvl w:val="0"/>
          <w:numId w:val="45"/>
        </w:numPr>
        <w:shd w:val="clear" w:color="auto" w:fill="FFFFFF"/>
        <w:spacing w:after="240"/>
        <w:jc w:val="both"/>
        <w:rPr>
          <w:shd w:val="clear" w:color="auto" w:fill="FFFFFF"/>
        </w:rPr>
      </w:pPr>
      <w:r w:rsidRPr="000E3F30">
        <w:rPr>
          <w:shd w:val="clear" w:color="auto" w:fill="FFFFFF"/>
        </w:rPr>
        <w:t xml:space="preserve">Üniversitelerde </w:t>
      </w:r>
      <w:r w:rsidR="00861C9C">
        <w:rPr>
          <w:shd w:val="clear" w:color="auto" w:fill="FFFFFF"/>
        </w:rPr>
        <w:t>T</w:t>
      </w:r>
      <w:r>
        <w:rPr>
          <w:shd w:val="clear" w:color="auto" w:fill="FFFFFF"/>
        </w:rPr>
        <w:t xml:space="preserve">ıbbi ve </w:t>
      </w:r>
      <w:r w:rsidR="00861C9C">
        <w:rPr>
          <w:shd w:val="clear" w:color="auto" w:fill="FFFFFF"/>
        </w:rPr>
        <w:t>Aromatik B</w:t>
      </w:r>
      <w:r w:rsidRPr="000E3F30">
        <w:rPr>
          <w:shd w:val="clear" w:color="auto" w:fill="FFFFFF"/>
        </w:rPr>
        <w:t>itkiler konusunda ön lisans, lisans ve lisansüstü aşamalarda eğitim modeli belirlenmeli, bu konuda eğitim alacak öğrenciler Yüksek Öğretim Kurumu kontenjanı ile desteklenmeli, yurtiçi ve yurtdışı staj imkânlarının artırılması sağlanmalıdır.</w:t>
      </w:r>
    </w:p>
    <w:p w14:paraId="66696859" w14:textId="1F3BFC37" w:rsidR="00A33779" w:rsidRPr="000E3F30" w:rsidRDefault="00A33779" w:rsidP="00A33779">
      <w:pPr>
        <w:pStyle w:val="NormalWeb"/>
        <w:numPr>
          <w:ilvl w:val="0"/>
          <w:numId w:val="45"/>
        </w:numPr>
        <w:shd w:val="clear" w:color="auto" w:fill="FFFFFF"/>
        <w:spacing w:after="240"/>
        <w:jc w:val="both"/>
        <w:rPr>
          <w:shd w:val="clear" w:color="auto" w:fill="FFFFFF"/>
        </w:rPr>
      </w:pPr>
      <w:r w:rsidRPr="000E3F30">
        <w:rPr>
          <w:shd w:val="clear" w:color="auto" w:fill="FFFFFF"/>
        </w:rPr>
        <w:t xml:space="preserve">Yüksek Öğretim Kurumundan yurtdışına gönderilen öğrencilerin kontenjanlarına </w:t>
      </w:r>
      <w:r w:rsidR="00861C9C">
        <w:rPr>
          <w:shd w:val="clear" w:color="auto" w:fill="FFFFFF"/>
        </w:rPr>
        <w:t>T</w:t>
      </w:r>
      <w:r w:rsidRPr="000E3F30">
        <w:rPr>
          <w:shd w:val="clear" w:color="auto" w:fill="FFFFFF"/>
        </w:rPr>
        <w:t xml:space="preserve">ıbbi ve Aromatik Bitkiler alanı da eklenmelidir. Burada yetiştirilecek öğrenciler, </w:t>
      </w:r>
      <w:r w:rsidR="00861C9C">
        <w:rPr>
          <w:shd w:val="clear" w:color="auto" w:fill="FFFFFF"/>
        </w:rPr>
        <w:t>Tıbbi ve A</w:t>
      </w:r>
      <w:r>
        <w:rPr>
          <w:shd w:val="clear" w:color="auto" w:fill="FFFFFF"/>
        </w:rPr>
        <w:t xml:space="preserve">romatik </w:t>
      </w:r>
      <w:r w:rsidR="00861C9C">
        <w:rPr>
          <w:shd w:val="clear" w:color="auto" w:fill="FFFFFF"/>
        </w:rPr>
        <w:t>B</w:t>
      </w:r>
      <w:r w:rsidRPr="000E3F30">
        <w:rPr>
          <w:shd w:val="clear" w:color="auto" w:fill="FFFFFF"/>
        </w:rPr>
        <w:t>itkiler konusunda nihai ürüne yönelik kurulan referans bir enstitüde görevlendirilmeli ya da üniversitelerde öğretim görevlisi olarak görev almaları sağlanmalıdır.</w:t>
      </w:r>
    </w:p>
    <w:p w14:paraId="74D500DC" w14:textId="1776EC63" w:rsidR="00A33779" w:rsidRPr="000E3F30" w:rsidRDefault="00861C9C" w:rsidP="00A33779">
      <w:pPr>
        <w:pStyle w:val="NormalWeb"/>
        <w:numPr>
          <w:ilvl w:val="0"/>
          <w:numId w:val="45"/>
        </w:numPr>
        <w:shd w:val="clear" w:color="auto" w:fill="FFFFFF"/>
        <w:spacing w:after="240"/>
        <w:jc w:val="both"/>
        <w:rPr>
          <w:shd w:val="clear" w:color="auto" w:fill="FFFFFF"/>
        </w:rPr>
      </w:pPr>
      <w:r>
        <w:rPr>
          <w:shd w:val="clear" w:color="auto" w:fill="FFFFFF"/>
        </w:rPr>
        <w:t>Tıbbi ve A</w:t>
      </w:r>
      <w:r w:rsidR="00A33779" w:rsidRPr="000E3F30">
        <w:rPr>
          <w:shd w:val="clear" w:color="auto" w:fill="FFFFFF"/>
        </w:rPr>
        <w:t xml:space="preserve">romatik </w:t>
      </w:r>
      <w:r>
        <w:rPr>
          <w:shd w:val="clear" w:color="auto" w:fill="FFFFFF"/>
        </w:rPr>
        <w:t>B</w:t>
      </w:r>
      <w:r w:rsidR="00A33779" w:rsidRPr="000E3F30">
        <w:rPr>
          <w:shd w:val="clear" w:color="auto" w:fill="FFFFFF"/>
        </w:rPr>
        <w:t xml:space="preserve">itkilerinin işlenmesi ile elde edilen ürünlerin sergilendiği bir Tıbbi ve Aromatik Bitkiler müzesi kurulmalı, bu bitkilerinin yetiştirildiği bir koleksiyon bahçesi düzenlenmeli, </w:t>
      </w:r>
      <w:proofErr w:type="spellStart"/>
      <w:r w:rsidR="00A33779" w:rsidRPr="000E3F30">
        <w:rPr>
          <w:shd w:val="clear" w:color="auto" w:fill="FFFFFF"/>
        </w:rPr>
        <w:t>herbaryum</w:t>
      </w:r>
      <w:proofErr w:type="spellEnd"/>
      <w:r w:rsidR="00A33779" w:rsidRPr="000E3F30">
        <w:rPr>
          <w:shd w:val="clear" w:color="auto" w:fill="FFFFFF"/>
        </w:rPr>
        <w:t xml:space="preserve"> ve </w:t>
      </w:r>
      <w:r>
        <w:rPr>
          <w:shd w:val="clear" w:color="auto" w:fill="FFFFFF"/>
        </w:rPr>
        <w:t>Tıbbi ve A</w:t>
      </w:r>
      <w:r w:rsidR="00001CE8">
        <w:rPr>
          <w:shd w:val="clear" w:color="auto" w:fill="FFFFFF"/>
        </w:rPr>
        <w:t>romatik B</w:t>
      </w:r>
      <w:r w:rsidR="00A33779" w:rsidRPr="000E3F30">
        <w:rPr>
          <w:shd w:val="clear" w:color="auto" w:fill="FFFFFF"/>
        </w:rPr>
        <w:t>itkiler ile alakalı literatür ve kaynaklara ulaşılabilecek bir kütüphane oluşturulmalıdır.</w:t>
      </w:r>
    </w:p>
    <w:p w14:paraId="2A8EF2A8" w14:textId="3D464750" w:rsidR="00A33779" w:rsidRPr="000E3F30" w:rsidRDefault="00001CE8" w:rsidP="00A33779">
      <w:pPr>
        <w:pStyle w:val="NormalWeb"/>
        <w:numPr>
          <w:ilvl w:val="0"/>
          <w:numId w:val="45"/>
        </w:numPr>
        <w:shd w:val="clear" w:color="auto" w:fill="FFFFFF"/>
        <w:spacing w:after="240"/>
        <w:jc w:val="both"/>
        <w:rPr>
          <w:shd w:val="clear" w:color="auto" w:fill="FFFFFF"/>
        </w:rPr>
      </w:pPr>
      <w:r>
        <w:rPr>
          <w:shd w:val="clear" w:color="auto" w:fill="FFFFFF"/>
        </w:rPr>
        <w:t>Milli Tıbbi ve Aromatik B</w:t>
      </w:r>
      <w:r w:rsidR="00A33779" w:rsidRPr="000E3F30">
        <w:rPr>
          <w:shd w:val="clear" w:color="auto" w:fill="FFFFFF"/>
        </w:rPr>
        <w:t>itkiler üretim markaları oluşturulması için merkezi bir A</w:t>
      </w:r>
      <w:r w:rsidR="00A33779">
        <w:rPr>
          <w:shd w:val="clear" w:color="auto" w:fill="FFFFFF"/>
        </w:rPr>
        <w:t>R</w:t>
      </w:r>
      <w:r w:rsidR="00A33779" w:rsidRPr="000E3F30">
        <w:rPr>
          <w:shd w:val="clear" w:color="auto" w:fill="FFFFFF"/>
        </w:rPr>
        <w:t>-</w:t>
      </w:r>
      <w:r w:rsidR="00A33779">
        <w:rPr>
          <w:shd w:val="clear" w:color="auto" w:fill="FFFFFF"/>
        </w:rPr>
        <w:t>GE</w:t>
      </w:r>
      <w:r w:rsidR="00A33779" w:rsidRPr="000E3F30">
        <w:rPr>
          <w:shd w:val="clear" w:color="auto" w:fill="FFFFFF"/>
        </w:rPr>
        <w:t xml:space="preserve"> birimi kurulmalı ve sürekliliği sağlanmalıdır.</w:t>
      </w:r>
    </w:p>
    <w:p w14:paraId="48FFDEE3" w14:textId="71CC1F16" w:rsidR="00A33779" w:rsidRPr="000E3F30" w:rsidRDefault="00A33779" w:rsidP="00A33779">
      <w:pPr>
        <w:pStyle w:val="NormalWeb"/>
        <w:numPr>
          <w:ilvl w:val="0"/>
          <w:numId w:val="45"/>
        </w:numPr>
        <w:shd w:val="clear" w:color="auto" w:fill="FFFFFF"/>
        <w:spacing w:after="240"/>
        <w:jc w:val="both"/>
        <w:rPr>
          <w:shd w:val="clear" w:color="auto" w:fill="FFFFFF"/>
        </w:rPr>
      </w:pPr>
      <w:r w:rsidRPr="000E3F30">
        <w:rPr>
          <w:shd w:val="clear" w:color="auto" w:fill="FFFFFF"/>
        </w:rPr>
        <w:t xml:space="preserve">Ülkemiz </w:t>
      </w:r>
      <w:r>
        <w:rPr>
          <w:shd w:val="clear" w:color="auto" w:fill="FFFFFF"/>
        </w:rPr>
        <w:t>T</w:t>
      </w:r>
      <w:r w:rsidRPr="000E3F30">
        <w:rPr>
          <w:shd w:val="clear" w:color="auto" w:fill="FFFFFF"/>
        </w:rPr>
        <w:t xml:space="preserve">ıbbi ve </w:t>
      </w:r>
      <w:r>
        <w:rPr>
          <w:shd w:val="clear" w:color="auto" w:fill="FFFFFF"/>
        </w:rPr>
        <w:t>A</w:t>
      </w:r>
      <w:r w:rsidRPr="000E3F30">
        <w:rPr>
          <w:shd w:val="clear" w:color="auto" w:fill="FFFFFF"/>
        </w:rPr>
        <w:t xml:space="preserve">romatik </w:t>
      </w:r>
      <w:r w:rsidR="00001CE8">
        <w:rPr>
          <w:shd w:val="clear" w:color="auto" w:fill="FFFFFF"/>
        </w:rPr>
        <w:t>B</w:t>
      </w:r>
      <w:r w:rsidRPr="000E3F30">
        <w:rPr>
          <w:shd w:val="clear" w:color="auto" w:fill="FFFFFF"/>
        </w:rPr>
        <w:t xml:space="preserve">itkileri yetiştiriciliği bakımından son derece uygun ekolojilere sahiptir. </w:t>
      </w:r>
      <w:r>
        <w:rPr>
          <w:shd w:val="clear" w:color="auto" w:fill="FFFFFF"/>
        </w:rPr>
        <w:t xml:space="preserve"> Tıbbi ve A</w:t>
      </w:r>
      <w:r w:rsidRPr="000E3F30">
        <w:rPr>
          <w:shd w:val="clear" w:color="auto" w:fill="FFFFFF"/>
        </w:rPr>
        <w:t>romatik</w:t>
      </w:r>
      <w:r w:rsidR="00001CE8">
        <w:rPr>
          <w:shd w:val="clear" w:color="auto" w:fill="FFFFFF"/>
        </w:rPr>
        <w:t xml:space="preserve"> B</w:t>
      </w:r>
      <w:r w:rsidRPr="000E3F30">
        <w:rPr>
          <w:shd w:val="clear" w:color="auto" w:fill="FFFFFF"/>
        </w:rPr>
        <w:t xml:space="preserve">itkisi olarak kullanılabilecek bitki türleri çeşitli özellikleri bakımından aşağıdaki şekilde ele alınmıştır. </w:t>
      </w:r>
    </w:p>
    <w:p w14:paraId="1B168BB9" w14:textId="77777777" w:rsidR="00A33779" w:rsidRPr="000E3F30" w:rsidRDefault="00A33779" w:rsidP="00A33779">
      <w:pPr>
        <w:pStyle w:val="NormalWeb"/>
        <w:numPr>
          <w:ilvl w:val="1"/>
          <w:numId w:val="45"/>
        </w:numPr>
        <w:shd w:val="clear" w:color="auto" w:fill="FFFFFF"/>
        <w:spacing w:after="240"/>
        <w:jc w:val="both"/>
        <w:rPr>
          <w:shd w:val="clear" w:color="auto" w:fill="FFFFFF"/>
        </w:rPr>
      </w:pPr>
      <w:r w:rsidRPr="000E3F30">
        <w:rPr>
          <w:shd w:val="clear" w:color="auto" w:fill="FFFFFF"/>
        </w:rPr>
        <w:t>Çok yıllık otsu ve çalı formunda bitki türleri; gül, lavanta, biberiye, melisa, adaçayı türleri, nane türleri, kekik türleri, dağ çayı türleri, ıtır, ölmez otu, papatya (</w:t>
      </w:r>
      <w:proofErr w:type="spellStart"/>
      <w:r w:rsidRPr="00A33779">
        <w:rPr>
          <w:i/>
          <w:shd w:val="clear" w:color="auto" w:fill="FFFFFF"/>
        </w:rPr>
        <w:t>Chamaemelum</w:t>
      </w:r>
      <w:proofErr w:type="spellEnd"/>
      <w:r w:rsidRPr="00A33779">
        <w:rPr>
          <w:i/>
          <w:shd w:val="clear" w:color="auto" w:fill="FFFFFF"/>
        </w:rPr>
        <w:t xml:space="preserve"> </w:t>
      </w:r>
      <w:proofErr w:type="spellStart"/>
      <w:r w:rsidRPr="00A33779">
        <w:rPr>
          <w:i/>
          <w:shd w:val="clear" w:color="auto" w:fill="FFFFFF"/>
        </w:rPr>
        <w:t>nobile</w:t>
      </w:r>
      <w:proofErr w:type="spellEnd"/>
      <w:r w:rsidRPr="000E3F30">
        <w:rPr>
          <w:shd w:val="clear" w:color="auto" w:fill="FFFFFF"/>
        </w:rPr>
        <w:t xml:space="preserve"> </w:t>
      </w:r>
      <w:proofErr w:type="spellStart"/>
      <w:r w:rsidRPr="000E3F30">
        <w:rPr>
          <w:shd w:val="clear" w:color="auto" w:fill="FFFFFF"/>
        </w:rPr>
        <w:t>All</w:t>
      </w:r>
      <w:proofErr w:type="spellEnd"/>
      <w:r w:rsidRPr="000E3F30">
        <w:rPr>
          <w:shd w:val="clear" w:color="auto" w:fill="FFFFFF"/>
        </w:rPr>
        <w:t xml:space="preserve">.), </w:t>
      </w:r>
      <w:proofErr w:type="spellStart"/>
      <w:r w:rsidRPr="000E3F30">
        <w:rPr>
          <w:shd w:val="clear" w:color="auto" w:fill="FFFFFF"/>
        </w:rPr>
        <w:t>lippia</w:t>
      </w:r>
      <w:proofErr w:type="spellEnd"/>
      <w:r w:rsidRPr="000E3F30">
        <w:rPr>
          <w:shd w:val="clear" w:color="auto" w:fill="FFFFFF"/>
        </w:rPr>
        <w:t xml:space="preserve">, civanperçemi, </w:t>
      </w:r>
      <w:proofErr w:type="spellStart"/>
      <w:r w:rsidRPr="000E3F30">
        <w:rPr>
          <w:shd w:val="clear" w:color="auto" w:fill="FFFFFF"/>
        </w:rPr>
        <w:t>zufa</w:t>
      </w:r>
      <w:proofErr w:type="spellEnd"/>
      <w:r w:rsidRPr="000E3F30">
        <w:rPr>
          <w:shd w:val="clear" w:color="auto" w:fill="FFFFFF"/>
        </w:rPr>
        <w:t xml:space="preserve"> otu, kedi otu, limon otu.</w:t>
      </w:r>
    </w:p>
    <w:p w14:paraId="4AFB0934" w14:textId="77777777" w:rsidR="00A33779" w:rsidRPr="000E3F30" w:rsidRDefault="00A33779" w:rsidP="00A33779">
      <w:pPr>
        <w:pStyle w:val="NormalWeb"/>
        <w:numPr>
          <w:ilvl w:val="1"/>
          <w:numId w:val="45"/>
        </w:numPr>
        <w:shd w:val="clear" w:color="auto" w:fill="FFFFFF"/>
        <w:spacing w:after="240"/>
        <w:jc w:val="both"/>
        <w:rPr>
          <w:shd w:val="clear" w:color="auto" w:fill="FFFFFF"/>
        </w:rPr>
      </w:pPr>
      <w:r w:rsidRPr="000E3F30">
        <w:rPr>
          <w:shd w:val="clear" w:color="auto" w:fill="FFFFFF"/>
        </w:rPr>
        <w:t>Tek yıllık bitki türleri; fesleğen (reyhan), papatya (</w:t>
      </w:r>
      <w:proofErr w:type="spellStart"/>
      <w:r w:rsidRPr="00A33779">
        <w:rPr>
          <w:i/>
          <w:shd w:val="clear" w:color="auto" w:fill="FFFFFF"/>
        </w:rPr>
        <w:t>Matricaria</w:t>
      </w:r>
      <w:proofErr w:type="spellEnd"/>
      <w:r w:rsidRPr="00A33779">
        <w:rPr>
          <w:i/>
          <w:shd w:val="clear" w:color="auto" w:fill="FFFFFF"/>
        </w:rPr>
        <w:t xml:space="preserve"> </w:t>
      </w:r>
      <w:proofErr w:type="spellStart"/>
      <w:r w:rsidRPr="00A33779">
        <w:rPr>
          <w:i/>
          <w:shd w:val="clear" w:color="auto" w:fill="FFFFFF"/>
        </w:rPr>
        <w:t>chamomilla</w:t>
      </w:r>
      <w:proofErr w:type="spellEnd"/>
      <w:r w:rsidRPr="000E3F30">
        <w:rPr>
          <w:shd w:val="clear" w:color="auto" w:fill="FFFFFF"/>
        </w:rPr>
        <w:t xml:space="preserve"> L.), anason, kişniş, rezene, kimyon, kadife çiçeği, dere otu, çörek otu, tütün, pelin otu, aynısefa.</w:t>
      </w:r>
    </w:p>
    <w:p w14:paraId="1B9CF74B" w14:textId="77777777" w:rsidR="00A33779" w:rsidRPr="000E3F30" w:rsidRDefault="00A33779" w:rsidP="00A33779">
      <w:pPr>
        <w:pStyle w:val="NormalWeb"/>
        <w:numPr>
          <w:ilvl w:val="1"/>
          <w:numId w:val="45"/>
        </w:numPr>
        <w:shd w:val="clear" w:color="auto" w:fill="FFFFFF"/>
        <w:spacing w:after="240"/>
        <w:jc w:val="both"/>
        <w:rPr>
          <w:shd w:val="clear" w:color="auto" w:fill="FFFFFF"/>
        </w:rPr>
      </w:pPr>
      <w:r w:rsidRPr="000E3F30">
        <w:rPr>
          <w:shd w:val="clear" w:color="auto" w:fill="FFFFFF"/>
        </w:rPr>
        <w:t>Soğanlı ve yumrulu bitkiler; safran, iris, sümbül, nergis, orkide, zambak.</w:t>
      </w:r>
    </w:p>
    <w:p w14:paraId="6FC7C532" w14:textId="77777777" w:rsidR="00A33779" w:rsidRPr="000E3F30" w:rsidRDefault="00A33779" w:rsidP="00A33779">
      <w:pPr>
        <w:pStyle w:val="NormalWeb"/>
        <w:numPr>
          <w:ilvl w:val="1"/>
          <w:numId w:val="45"/>
        </w:numPr>
        <w:shd w:val="clear" w:color="auto" w:fill="FFFFFF"/>
        <w:spacing w:after="240"/>
        <w:jc w:val="both"/>
        <w:rPr>
          <w:shd w:val="clear" w:color="auto" w:fill="FFFFFF"/>
        </w:rPr>
      </w:pPr>
      <w:r w:rsidRPr="000E3F30">
        <w:rPr>
          <w:shd w:val="clear" w:color="auto" w:fill="FFFFFF"/>
        </w:rPr>
        <w:t>Ağaç formunda bitki türleri; ardıç, sığla, sedir, defne, turunçgiller, çam, köknar, mimoza, ıhlamur, gilaburu.</w:t>
      </w:r>
    </w:p>
    <w:p w14:paraId="5DE4FDE8" w14:textId="4F394323" w:rsidR="00A33779" w:rsidRPr="000E3F30" w:rsidRDefault="00A33779" w:rsidP="00A33779">
      <w:pPr>
        <w:pStyle w:val="NormalWeb"/>
        <w:numPr>
          <w:ilvl w:val="0"/>
          <w:numId w:val="45"/>
        </w:numPr>
        <w:shd w:val="clear" w:color="auto" w:fill="FFFFFF"/>
        <w:spacing w:after="240"/>
        <w:jc w:val="both"/>
        <w:rPr>
          <w:shd w:val="clear" w:color="auto" w:fill="FFFFFF"/>
        </w:rPr>
      </w:pPr>
      <w:r w:rsidRPr="000E3F30">
        <w:rPr>
          <w:shd w:val="clear" w:color="auto" w:fill="FFFFFF"/>
        </w:rPr>
        <w:t xml:space="preserve">Dünyada ihtiyaç duyulan bitki gereksinimi bitkilerin kültürü yapılarak veya doğadan toplanarak karşılanmaktadır. Gerek ülkemizde ve gerekse diğer ülkelerde doğadan toplanan Tıbbi ve Aromatik </w:t>
      </w:r>
      <w:r w:rsidR="00001CE8">
        <w:rPr>
          <w:shd w:val="clear" w:color="auto" w:fill="FFFFFF"/>
        </w:rPr>
        <w:t>Bitkilerin</w:t>
      </w:r>
      <w:r w:rsidRPr="000E3F30">
        <w:rPr>
          <w:shd w:val="clear" w:color="auto" w:fill="FFFFFF"/>
        </w:rPr>
        <w:t xml:space="preserve"> miktarı hakkında kesin bir şey söylemek de oldukça zordur. Doğadan sürdürülebilir toplama; uygun bir zamanda, uygun bir yöntemle, bitkinin varlığına zarar vermeden ve çoğalmalarını engellemeden yapılması temeline dayanmalıdır. Yabani bitkilerin doğada tükenmesine yol açan bazı etkenler, doğadan toplamanın zararlarını önlemenin yolları aşağıda sıralanmıştır.</w:t>
      </w:r>
    </w:p>
    <w:p w14:paraId="34ED991B" w14:textId="77777777" w:rsidR="00A33779" w:rsidRPr="000E3F30" w:rsidRDefault="00A33779" w:rsidP="00A33779">
      <w:pPr>
        <w:pStyle w:val="NormalWeb"/>
        <w:numPr>
          <w:ilvl w:val="0"/>
          <w:numId w:val="45"/>
        </w:numPr>
        <w:shd w:val="clear" w:color="auto" w:fill="FFFFFF"/>
        <w:spacing w:after="240"/>
        <w:jc w:val="both"/>
        <w:rPr>
          <w:shd w:val="clear" w:color="auto" w:fill="FFFFFF"/>
        </w:rPr>
      </w:pPr>
      <w:r w:rsidRPr="000E3F30">
        <w:rPr>
          <w:shd w:val="clear" w:color="auto" w:fill="FFFFFF"/>
        </w:rPr>
        <w:t>Yabani bitkilerin doğada tükenmesine yol açan bazı etkenler;</w:t>
      </w:r>
    </w:p>
    <w:p w14:paraId="1A1762E6" w14:textId="77777777" w:rsidR="00A33779" w:rsidRPr="000E3F30" w:rsidRDefault="00A33779" w:rsidP="00A33779">
      <w:pPr>
        <w:pStyle w:val="NormalWeb"/>
        <w:numPr>
          <w:ilvl w:val="1"/>
          <w:numId w:val="45"/>
        </w:numPr>
        <w:shd w:val="clear" w:color="auto" w:fill="FFFFFF"/>
        <w:spacing w:after="240"/>
        <w:jc w:val="both"/>
        <w:rPr>
          <w:shd w:val="clear" w:color="auto" w:fill="FFFFFF"/>
        </w:rPr>
      </w:pPr>
      <w:r w:rsidRPr="000E3F30">
        <w:rPr>
          <w:shd w:val="clear" w:color="auto" w:fill="FFFFFF"/>
        </w:rPr>
        <w:t xml:space="preserve">Aşırı ve bilinçsiz tarımsal faaliyetler, </w:t>
      </w:r>
    </w:p>
    <w:p w14:paraId="0E39CCFA" w14:textId="77777777" w:rsidR="00A33779" w:rsidRPr="000E3F30" w:rsidRDefault="00A33779" w:rsidP="00A33779">
      <w:pPr>
        <w:pStyle w:val="NormalWeb"/>
        <w:numPr>
          <w:ilvl w:val="1"/>
          <w:numId w:val="45"/>
        </w:numPr>
        <w:shd w:val="clear" w:color="auto" w:fill="FFFFFF"/>
        <w:spacing w:after="240"/>
        <w:jc w:val="both"/>
        <w:rPr>
          <w:shd w:val="clear" w:color="auto" w:fill="FFFFFF"/>
        </w:rPr>
      </w:pPr>
      <w:r w:rsidRPr="000E3F30">
        <w:rPr>
          <w:shd w:val="clear" w:color="auto" w:fill="FFFFFF"/>
        </w:rPr>
        <w:t>Artan nüfus, şehirleşme ve endüstrileşmenin hızlanması,</w:t>
      </w:r>
    </w:p>
    <w:p w14:paraId="5A7947DE" w14:textId="77777777" w:rsidR="00A33779" w:rsidRPr="000E3F30" w:rsidRDefault="00A33779" w:rsidP="00A33779">
      <w:pPr>
        <w:pStyle w:val="NormalWeb"/>
        <w:numPr>
          <w:ilvl w:val="1"/>
          <w:numId w:val="45"/>
        </w:numPr>
        <w:shd w:val="clear" w:color="auto" w:fill="FFFFFF"/>
        <w:spacing w:after="240"/>
        <w:jc w:val="both"/>
        <w:rPr>
          <w:shd w:val="clear" w:color="auto" w:fill="FFFFFF"/>
        </w:rPr>
      </w:pPr>
      <w:r w:rsidRPr="000E3F30">
        <w:rPr>
          <w:shd w:val="clear" w:color="auto" w:fill="FFFFFF"/>
        </w:rPr>
        <w:t>Doğadan aşırı ve bilinçsiz bitki toplama,</w:t>
      </w:r>
    </w:p>
    <w:p w14:paraId="79C70090" w14:textId="77777777" w:rsidR="00A33779" w:rsidRPr="000E3F30" w:rsidRDefault="00A33779" w:rsidP="00A33779">
      <w:pPr>
        <w:pStyle w:val="NormalWeb"/>
        <w:numPr>
          <w:ilvl w:val="1"/>
          <w:numId w:val="45"/>
        </w:numPr>
        <w:shd w:val="clear" w:color="auto" w:fill="FFFFFF"/>
        <w:spacing w:after="240"/>
        <w:jc w:val="both"/>
        <w:rPr>
          <w:shd w:val="clear" w:color="auto" w:fill="FFFFFF"/>
        </w:rPr>
      </w:pPr>
      <w:r w:rsidRPr="000E3F30">
        <w:rPr>
          <w:shd w:val="clear" w:color="auto" w:fill="FFFFFF"/>
        </w:rPr>
        <w:t xml:space="preserve">Ormanların tahrip edilmesi ve orman yangınları, </w:t>
      </w:r>
    </w:p>
    <w:p w14:paraId="626D8A3F" w14:textId="77777777" w:rsidR="00A33779" w:rsidRPr="000E3F30" w:rsidRDefault="00A33779" w:rsidP="00A33779">
      <w:pPr>
        <w:pStyle w:val="NormalWeb"/>
        <w:numPr>
          <w:ilvl w:val="1"/>
          <w:numId w:val="45"/>
        </w:numPr>
        <w:shd w:val="clear" w:color="auto" w:fill="FFFFFF"/>
        <w:spacing w:after="240"/>
        <w:jc w:val="both"/>
        <w:rPr>
          <w:shd w:val="clear" w:color="auto" w:fill="FFFFFF"/>
        </w:rPr>
      </w:pPr>
      <w:r w:rsidRPr="000E3F30">
        <w:rPr>
          <w:shd w:val="clear" w:color="auto" w:fill="FFFFFF"/>
        </w:rPr>
        <w:t xml:space="preserve">Turizm sektörünün hızlı gelişmesi, </w:t>
      </w:r>
    </w:p>
    <w:p w14:paraId="1F5D8F7F" w14:textId="77777777" w:rsidR="00A33779" w:rsidRPr="000E3F30" w:rsidRDefault="00A33779" w:rsidP="00A33779">
      <w:pPr>
        <w:pStyle w:val="NormalWeb"/>
        <w:numPr>
          <w:ilvl w:val="1"/>
          <w:numId w:val="45"/>
        </w:numPr>
        <w:shd w:val="clear" w:color="auto" w:fill="FFFFFF"/>
        <w:spacing w:after="240"/>
        <w:jc w:val="both"/>
        <w:rPr>
          <w:shd w:val="clear" w:color="auto" w:fill="FFFFFF"/>
        </w:rPr>
      </w:pPr>
      <w:r w:rsidRPr="000E3F30">
        <w:rPr>
          <w:shd w:val="clear" w:color="auto" w:fill="FFFFFF"/>
        </w:rPr>
        <w:t xml:space="preserve">Yetişmiş insan eksikliği, </w:t>
      </w:r>
    </w:p>
    <w:p w14:paraId="6356B13C" w14:textId="77777777" w:rsidR="00A33779" w:rsidRPr="000E3F30" w:rsidRDefault="00A33779" w:rsidP="00A33779">
      <w:pPr>
        <w:pStyle w:val="NormalWeb"/>
        <w:numPr>
          <w:ilvl w:val="1"/>
          <w:numId w:val="45"/>
        </w:numPr>
        <w:shd w:val="clear" w:color="auto" w:fill="FFFFFF"/>
        <w:spacing w:after="240"/>
        <w:jc w:val="both"/>
        <w:rPr>
          <w:shd w:val="clear" w:color="auto" w:fill="FFFFFF"/>
        </w:rPr>
      </w:pPr>
      <w:r w:rsidRPr="000E3F30">
        <w:rPr>
          <w:shd w:val="clear" w:color="auto" w:fill="FFFFFF"/>
        </w:rPr>
        <w:t>Bitkilerin hasadının bilinçsiz olarak yapılması,</w:t>
      </w:r>
    </w:p>
    <w:p w14:paraId="0FDA2A2F" w14:textId="77777777" w:rsidR="00A33779" w:rsidRPr="000E3F30" w:rsidRDefault="00A33779" w:rsidP="00A33779">
      <w:pPr>
        <w:pStyle w:val="NormalWeb"/>
        <w:numPr>
          <w:ilvl w:val="1"/>
          <w:numId w:val="45"/>
        </w:numPr>
        <w:shd w:val="clear" w:color="auto" w:fill="FFFFFF"/>
        <w:spacing w:after="240"/>
        <w:jc w:val="both"/>
        <w:rPr>
          <w:shd w:val="clear" w:color="auto" w:fill="FFFFFF"/>
        </w:rPr>
      </w:pPr>
      <w:r w:rsidRPr="000E3F30">
        <w:rPr>
          <w:shd w:val="clear" w:color="auto" w:fill="FFFFFF"/>
        </w:rPr>
        <w:t>Küresel ısınma ve iklim değişiklikleri.</w:t>
      </w:r>
    </w:p>
    <w:p w14:paraId="3F910951" w14:textId="77777777" w:rsidR="00A33779" w:rsidRPr="000E3F30" w:rsidRDefault="00A33779" w:rsidP="00A33779">
      <w:pPr>
        <w:pStyle w:val="NormalWeb"/>
        <w:numPr>
          <w:ilvl w:val="0"/>
          <w:numId w:val="45"/>
        </w:numPr>
        <w:shd w:val="clear" w:color="auto" w:fill="FFFFFF"/>
        <w:spacing w:after="240"/>
        <w:jc w:val="both"/>
        <w:rPr>
          <w:shd w:val="clear" w:color="auto" w:fill="FFFFFF"/>
        </w:rPr>
      </w:pPr>
      <w:r w:rsidRPr="000E3F30">
        <w:rPr>
          <w:shd w:val="clear" w:color="auto" w:fill="FFFFFF"/>
        </w:rPr>
        <w:t>Yabani bitkileri doğadan toplamanın zararlarını önlemenin yolları;</w:t>
      </w:r>
    </w:p>
    <w:p w14:paraId="3A1F43C4" w14:textId="77777777" w:rsidR="00A33779" w:rsidRPr="000E3F30" w:rsidRDefault="00A33779" w:rsidP="00A33779">
      <w:pPr>
        <w:pStyle w:val="NormalWeb"/>
        <w:numPr>
          <w:ilvl w:val="1"/>
          <w:numId w:val="45"/>
        </w:numPr>
        <w:shd w:val="clear" w:color="auto" w:fill="FFFFFF"/>
        <w:spacing w:after="240"/>
        <w:jc w:val="both"/>
        <w:rPr>
          <w:shd w:val="clear" w:color="auto" w:fill="FFFFFF"/>
        </w:rPr>
      </w:pPr>
      <w:r w:rsidRPr="000E3F30">
        <w:rPr>
          <w:shd w:val="clear" w:color="auto" w:fill="FFFFFF"/>
        </w:rPr>
        <w:t>Toplamanın düzenli ve kontrollü yapılması,</w:t>
      </w:r>
    </w:p>
    <w:p w14:paraId="5C7779C9" w14:textId="77777777" w:rsidR="00A33779" w:rsidRPr="000E3F30" w:rsidRDefault="00A33779" w:rsidP="00A33779">
      <w:pPr>
        <w:pStyle w:val="NormalWeb"/>
        <w:numPr>
          <w:ilvl w:val="1"/>
          <w:numId w:val="45"/>
        </w:numPr>
        <w:shd w:val="clear" w:color="auto" w:fill="FFFFFF"/>
        <w:spacing w:after="240"/>
        <w:jc w:val="both"/>
        <w:rPr>
          <w:shd w:val="clear" w:color="auto" w:fill="FFFFFF"/>
        </w:rPr>
      </w:pPr>
      <w:r w:rsidRPr="000E3F30">
        <w:rPr>
          <w:shd w:val="clear" w:color="auto" w:fill="FFFFFF"/>
        </w:rPr>
        <w:lastRenderedPageBreak/>
        <w:t xml:space="preserve">Düzenli toplama </w:t>
      </w:r>
    </w:p>
    <w:p w14:paraId="6E880E13" w14:textId="77777777" w:rsidR="00A33779" w:rsidRPr="000E3F30" w:rsidRDefault="00A33779" w:rsidP="00A33779">
      <w:pPr>
        <w:pStyle w:val="NormalWeb"/>
        <w:numPr>
          <w:ilvl w:val="1"/>
          <w:numId w:val="45"/>
        </w:numPr>
        <w:shd w:val="clear" w:color="auto" w:fill="FFFFFF"/>
        <w:spacing w:after="240"/>
        <w:jc w:val="both"/>
        <w:rPr>
          <w:shd w:val="clear" w:color="auto" w:fill="FFFFFF"/>
        </w:rPr>
      </w:pPr>
      <w:r w:rsidRPr="000E3F30">
        <w:rPr>
          <w:shd w:val="clear" w:color="auto" w:fill="FFFFFF"/>
        </w:rPr>
        <w:t xml:space="preserve">Münavebeli toplama </w:t>
      </w:r>
    </w:p>
    <w:p w14:paraId="7490EAFB" w14:textId="77777777" w:rsidR="00A33779" w:rsidRPr="000E3F30" w:rsidRDefault="00A33779" w:rsidP="00A33779">
      <w:pPr>
        <w:pStyle w:val="NormalWeb"/>
        <w:numPr>
          <w:ilvl w:val="1"/>
          <w:numId w:val="45"/>
        </w:numPr>
        <w:shd w:val="clear" w:color="auto" w:fill="FFFFFF"/>
        <w:spacing w:after="240"/>
        <w:jc w:val="both"/>
        <w:rPr>
          <w:shd w:val="clear" w:color="auto" w:fill="FFFFFF"/>
        </w:rPr>
      </w:pPr>
      <w:r w:rsidRPr="000E3F30">
        <w:rPr>
          <w:shd w:val="clear" w:color="auto" w:fill="FFFFFF"/>
        </w:rPr>
        <w:t xml:space="preserve">Dinlendirerek toplama </w:t>
      </w:r>
    </w:p>
    <w:p w14:paraId="76939797" w14:textId="77777777" w:rsidR="00A33779" w:rsidRPr="000E3F30" w:rsidRDefault="00A33779" w:rsidP="00A33779">
      <w:pPr>
        <w:pStyle w:val="NormalWeb"/>
        <w:numPr>
          <w:ilvl w:val="1"/>
          <w:numId w:val="45"/>
        </w:numPr>
        <w:shd w:val="clear" w:color="auto" w:fill="FFFFFF"/>
        <w:spacing w:after="240"/>
        <w:jc w:val="both"/>
        <w:rPr>
          <w:shd w:val="clear" w:color="auto" w:fill="FFFFFF"/>
        </w:rPr>
      </w:pPr>
      <w:r w:rsidRPr="000E3F30">
        <w:rPr>
          <w:shd w:val="clear" w:color="auto" w:fill="FFFFFF"/>
        </w:rPr>
        <w:t>İhracata kota uygulanması,</w:t>
      </w:r>
    </w:p>
    <w:p w14:paraId="172B782A" w14:textId="77777777" w:rsidR="00A33779" w:rsidRPr="000E3F30" w:rsidRDefault="00A33779" w:rsidP="00A33779">
      <w:pPr>
        <w:pStyle w:val="NormalWeb"/>
        <w:numPr>
          <w:ilvl w:val="1"/>
          <w:numId w:val="45"/>
        </w:numPr>
        <w:shd w:val="clear" w:color="auto" w:fill="FFFFFF"/>
        <w:spacing w:after="240"/>
        <w:jc w:val="both"/>
        <w:rPr>
          <w:shd w:val="clear" w:color="auto" w:fill="FFFFFF"/>
        </w:rPr>
      </w:pPr>
      <w:r w:rsidRPr="000E3F30">
        <w:rPr>
          <w:shd w:val="clear" w:color="auto" w:fill="FFFFFF"/>
        </w:rPr>
        <w:t>Eğitim,</w:t>
      </w:r>
    </w:p>
    <w:p w14:paraId="79ADA3EB" w14:textId="77777777" w:rsidR="00A33779" w:rsidRPr="000E3F30" w:rsidRDefault="00A33779" w:rsidP="00A33779">
      <w:pPr>
        <w:pStyle w:val="NormalWeb"/>
        <w:numPr>
          <w:ilvl w:val="1"/>
          <w:numId w:val="45"/>
        </w:numPr>
        <w:shd w:val="clear" w:color="auto" w:fill="FFFFFF"/>
        <w:spacing w:after="240"/>
        <w:jc w:val="both"/>
        <w:rPr>
          <w:shd w:val="clear" w:color="auto" w:fill="FFFFFF"/>
        </w:rPr>
      </w:pPr>
      <w:r w:rsidRPr="000E3F30">
        <w:rPr>
          <w:shd w:val="clear" w:color="auto" w:fill="FFFFFF"/>
        </w:rPr>
        <w:t>İdari ve yasal düzenlemeler,</w:t>
      </w:r>
    </w:p>
    <w:p w14:paraId="15766536" w14:textId="77777777" w:rsidR="00A33779" w:rsidRPr="000E3F30" w:rsidRDefault="00A33779" w:rsidP="00A33779">
      <w:pPr>
        <w:pStyle w:val="NormalWeb"/>
        <w:numPr>
          <w:ilvl w:val="1"/>
          <w:numId w:val="45"/>
        </w:numPr>
        <w:shd w:val="clear" w:color="auto" w:fill="FFFFFF"/>
        <w:spacing w:after="240"/>
        <w:jc w:val="both"/>
        <w:rPr>
          <w:shd w:val="clear" w:color="auto" w:fill="FFFFFF"/>
        </w:rPr>
      </w:pPr>
      <w:r w:rsidRPr="000E3F30">
        <w:rPr>
          <w:shd w:val="clear" w:color="auto" w:fill="FFFFFF"/>
        </w:rPr>
        <w:t>Botanik bahçeleri,</w:t>
      </w:r>
    </w:p>
    <w:p w14:paraId="7A157F63" w14:textId="77777777" w:rsidR="00A33779" w:rsidRPr="000E3F30" w:rsidRDefault="00A33779" w:rsidP="00A33779">
      <w:pPr>
        <w:pStyle w:val="NormalWeb"/>
        <w:numPr>
          <w:ilvl w:val="1"/>
          <w:numId w:val="45"/>
        </w:numPr>
        <w:shd w:val="clear" w:color="auto" w:fill="FFFFFF"/>
        <w:spacing w:after="240"/>
        <w:jc w:val="both"/>
        <w:rPr>
          <w:shd w:val="clear" w:color="auto" w:fill="FFFFFF"/>
        </w:rPr>
      </w:pPr>
      <w:r w:rsidRPr="000E3F30">
        <w:rPr>
          <w:shd w:val="clear" w:color="auto" w:fill="FFFFFF"/>
        </w:rPr>
        <w:t>Kültüre alma çalışmaları,</w:t>
      </w:r>
    </w:p>
    <w:p w14:paraId="25C4F0B4" w14:textId="77777777" w:rsidR="00A33779" w:rsidRPr="000E3F30" w:rsidRDefault="00A33779" w:rsidP="00A33779">
      <w:pPr>
        <w:pStyle w:val="NormalWeb"/>
        <w:numPr>
          <w:ilvl w:val="1"/>
          <w:numId w:val="45"/>
        </w:numPr>
        <w:shd w:val="clear" w:color="auto" w:fill="FFFFFF"/>
        <w:spacing w:after="240"/>
        <w:jc w:val="both"/>
        <w:rPr>
          <w:shd w:val="clear" w:color="auto" w:fill="FFFFFF"/>
        </w:rPr>
      </w:pPr>
      <w:r w:rsidRPr="000E3F30">
        <w:rPr>
          <w:shd w:val="clear" w:color="auto" w:fill="FFFFFF"/>
        </w:rPr>
        <w:t xml:space="preserve">Gen bankaları, </w:t>
      </w:r>
      <w:proofErr w:type="spellStart"/>
      <w:r w:rsidRPr="000E3F30">
        <w:rPr>
          <w:shd w:val="clear" w:color="auto" w:fill="FFFFFF"/>
        </w:rPr>
        <w:t>arboretumlar</w:t>
      </w:r>
      <w:proofErr w:type="spellEnd"/>
      <w:r w:rsidRPr="000E3F30">
        <w:rPr>
          <w:shd w:val="clear" w:color="auto" w:fill="FFFFFF"/>
        </w:rPr>
        <w:t xml:space="preserve">, </w:t>
      </w:r>
    </w:p>
    <w:p w14:paraId="0F52E70F" w14:textId="77777777" w:rsidR="00A33779" w:rsidRPr="000E3F30" w:rsidRDefault="00A33779" w:rsidP="00A33779">
      <w:pPr>
        <w:pStyle w:val="NormalWeb"/>
        <w:numPr>
          <w:ilvl w:val="1"/>
          <w:numId w:val="45"/>
        </w:numPr>
        <w:shd w:val="clear" w:color="auto" w:fill="FFFFFF"/>
        <w:spacing w:after="240"/>
        <w:jc w:val="both"/>
        <w:rPr>
          <w:shd w:val="clear" w:color="auto" w:fill="FFFFFF"/>
        </w:rPr>
      </w:pPr>
      <w:r w:rsidRPr="000E3F30">
        <w:rPr>
          <w:shd w:val="clear" w:color="auto" w:fill="FFFFFF"/>
        </w:rPr>
        <w:t>Milli parklar ve tabiatı koruma alanları,</w:t>
      </w:r>
    </w:p>
    <w:p w14:paraId="7A76F0BB" w14:textId="77777777" w:rsidR="00A33779" w:rsidRPr="000E3F30" w:rsidRDefault="00A33779" w:rsidP="00A33779">
      <w:pPr>
        <w:pStyle w:val="NormalWeb"/>
        <w:numPr>
          <w:ilvl w:val="1"/>
          <w:numId w:val="45"/>
        </w:numPr>
        <w:shd w:val="clear" w:color="auto" w:fill="FFFFFF"/>
        <w:spacing w:after="240"/>
        <w:jc w:val="both"/>
        <w:rPr>
          <w:shd w:val="clear" w:color="auto" w:fill="FFFFFF"/>
        </w:rPr>
      </w:pPr>
      <w:r w:rsidRPr="000E3F30">
        <w:rPr>
          <w:shd w:val="clear" w:color="auto" w:fill="FFFFFF"/>
        </w:rPr>
        <w:t>Toplama sonrası kayıpları asgariye indirecek önlemler,</w:t>
      </w:r>
    </w:p>
    <w:p w14:paraId="3FFE1E4F" w14:textId="77777777" w:rsidR="00A33779" w:rsidRPr="000E3F30" w:rsidRDefault="00A33779" w:rsidP="00A33779">
      <w:pPr>
        <w:pStyle w:val="NormalWeb"/>
        <w:numPr>
          <w:ilvl w:val="1"/>
          <w:numId w:val="45"/>
        </w:numPr>
        <w:shd w:val="clear" w:color="auto" w:fill="FFFFFF"/>
        <w:spacing w:before="0" w:beforeAutospacing="0" w:after="0" w:afterAutospacing="0"/>
        <w:ind w:hanging="357"/>
        <w:jc w:val="both"/>
        <w:rPr>
          <w:shd w:val="clear" w:color="auto" w:fill="FFFFFF"/>
        </w:rPr>
      </w:pPr>
      <w:r w:rsidRPr="000E3F30">
        <w:rPr>
          <w:shd w:val="clear" w:color="auto" w:fill="FFFFFF"/>
        </w:rPr>
        <w:t>Diğer tedbirler (gübreleme, aşılama vb.)</w:t>
      </w:r>
    </w:p>
    <w:p w14:paraId="12DD9797" w14:textId="6CF5E3A9" w:rsidR="00A33779" w:rsidRPr="000E3F30" w:rsidRDefault="00487158" w:rsidP="00A33779">
      <w:pPr>
        <w:pStyle w:val="NormalWeb"/>
        <w:numPr>
          <w:ilvl w:val="0"/>
          <w:numId w:val="45"/>
        </w:numPr>
        <w:shd w:val="clear" w:color="auto" w:fill="FFFFFF"/>
        <w:spacing w:before="0" w:beforeAutospacing="0" w:after="0" w:afterAutospacing="0"/>
        <w:ind w:hanging="357"/>
        <w:jc w:val="both"/>
        <w:rPr>
          <w:shd w:val="clear" w:color="auto" w:fill="FFFFFF"/>
        </w:rPr>
      </w:pPr>
      <w:r>
        <w:rPr>
          <w:shd w:val="clear" w:color="auto" w:fill="FFFFFF"/>
        </w:rPr>
        <w:t>Tıbbi ve A</w:t>
      </w:r>
      <w:r w:rsidR="00A33779" w:rsidRPr="000E3F30">
        <w:rPr>
          <w:shd w:val="clear" w:color="auto" w:fill="FFFFFF"/>
        </w:rPr>
        <w:t xml:space="preserve">romatik </w:t>
      </w:r>
      <w:r>
        <w:rPr>
          <w:shd w:val="clear" w:color="auto" w:fill="FFFFFF"/>
        </w:rPr>
        <w:t>B</w:t>
      </w:r>
      <w:r w:rsidR="00A33779" w:rsidRPr="000E3F30">
        <w:rPr>
          <w:shd w:val="clear" w:color="auto" w:fill="FFFFFF"/>
        </w:rPr>
        <w:t>itki sektöründe kullanılan bitkiler yetiştirildikleri ekolojilere göre üç farklı bölgede kümelenebilir.</w:t>
      </w:r>
    </w:p>
    <w:p w14:paraId="5A0D3BFE" w14:textId="77777777" w:rsidR="00A33779" w:rsidRPr="000E3F30" w:rsidRDefault="00A33779" w:rsidP="00A33779">
      <w:pPr>
        <w:pStyle w:val="NormalWeb"/>
        <w:numPr>
          <w:ilvl w:val="1"/>
          <w:numId w:val="45"/>
        </w:numPr>
        <w:shd w:val="clear" w:color="auto" w:fill="FFFFFF"/>
        <w:spacing w:after="240"/>
        <w:jc w:val="both"/>
        <w:rPr>
          <w:shd w:val="clear" w:color="auto" w:fill="FFFFFF"/>
        </w:rPr>
      </w:pPr>
      <w:r w:rsidRPr="000E3F30">
        <w:rPr>
          <w:shd w:val="clear" w:color="auto" w:fill="FFFFFF"/>
        </w:rPr>
        <w:t>Geçit bölgeleri</w:t>
      </w:r>
    </w:p>
    <w:p w14:paraId="48C36BB2" w14:textId="77777777" w:rsidR="00A33779" w:rsidRPr="000E3F30" w:rsidRDefault="00A33779" w:rsidP="00A33779">
      <w:pPr>
        <w:pStyle w:val="NormalWeb"/>
        <w:numPr>
          <w:ilvl w:val="1"/>
          <w:numId w:val="45"/>
        </w:numPr>
        <w:shd w:val="clear" w:color="auto" w:fill="FFFFFF"/>
        <w:spacing w:after="240"/>
        <w:jc w:val="both"/>
        <w:rPr>
          <w:shd w:val="clear" w:color="auto" w:fill="FFFFFF"/>
        </w:rPr>
      </w:pPr>
      <w:r w:rsidRPr="000E3F30">
        <w:rPr>
          <w:shd w:val="clear" w:color="auto" w:fill="FFFFFF"/>
        </w:rPr>
        <w:t>Sahil bölgeleri</w:t>
      </w:r>
    </w:p>
    <w:p w14:paraId="0C075F23" w14:textId="77777777" w:rsidR="00A33779" w:rsidRPr="000E3F30" w:rsidRDefault="00A33779" w:rsidP="00A33779">
      <w:pPr>
        <w:pStyle w:val="NormalWeb"/>
        <w:numPr>
          <w:ilvl w:val="1"/>
          <w:numId w:val="45"/>
        </w:numPr>
        <w:shd w:val="clear" w:color="auto" w:fill="FFFFFF"/>
        <w:spacing w:after="240"/>
        <w:jc w:val="both"/>
        <w:rPr>
          <w:shd w:val="clear" w:color="auto" w:fill="FFFFFF"/>
        </w:rPr>
      </w:pPr>
      <w:r w:rsidRPr="000E3F30">
        <w:rPr>
          <w:shd w:val="clear" w:color="auto" w:fill="FFFFFF"/>
        </w:rPr>
        <w:t>İç bölgeler</w:t>
      </w:r>
    </w:p>
    <w:p w14:paraId="11D98288" w14:textId="1052B1E0" w:rsidR="00A33779" w:rsidRPr="000E3F30" w:rsidRDefault="00487158" w:rsidP="00A33779">
      <w:pPr>
        <w:pStyle w:val="NormalWeb"/>
        <w:numPr>
          <w:ilvl w:val="0"/>
          <w:numId w:val="45"/>
        </w:numPr>
        <w:shd w:val="clear" w:color="auto" w:fill="FFFFFF"/>
        <w:spacing w:after="240"/>
        <w:jc w:val="both"/>
        <w:rPr>
          <w:shd w:val="clear" w:color="auto" w:fill="FFFFFF"/>
        </w:rPr>
      </w:pPr>
      <w:r>
        <w:rPr>
          <w:shd w:val="clear" w:color="auto" w:fill="FFFFFF"/>
        </w:rPr>
        <w:t>Tıbbi ve A</w:t>
      </w:r>
      <w:r w:rsidR="00A33779" w:rsidRPr="000E3F30">
        <w:rPr>
          <w:shd w:val="clear" w:color="auto" w:fill="FFFFFF"/>
        </w:rPr>
        <w:t>romatik</w:t>
      </w:r>
      <w:r>
        <w:rPr>
          <w:shd w:val="clear" w:color="auto" w:fill="FFFFFF"/>
        </w:rPr>
        <w:t xml:space="preserve"> B</w:t>
      </w:r>
      <w:r w:rsidR="00A33779" w:rsidRPr="000E3F30">
        <w:rPr>
          <w:shd w:val="clear" w:color="auto" w:fill="FFFFFF"/>
        </w:rPr>
        <w:t>itkilerinde ya devlet desteği ya da özel sektörün desteği olmadan başarıya ulaşmak zor görünmektedir. Hedef gösterilen bitkilerin yetiştiriciliğine başlamadan önce üretimle ilgili süreçler doğru şekilde analiz edilmeli ve üretim sonrası elde edilecek ürünlerin pazarlanmasında özel sektörün desteği alınmalıdır.</w:t>
      </w:r>
    </w:p>
    <w:p w14:paraId="60715373" w14:textId="2D3756BC" w:rsidR="00A33779" w:rsidRPr="000E3F30" w:rsidRDefault="00487158" w:rsidP="00A33779">
      <w:pPr>
        <w:pStyle w:val="NormalWeb"/>
        <w:numPr>
          <w:ilvl w:val="0"/>
          <w:numId w:val="45"/>
        </w:numPr>
        <w:shd w:val="clear" w:color="auto" w:fill="FFFFFF"/>
        <w:spacing w:after="240"/>
        <w:jc w:val="both"/>
        <w:rPr>
          <w:shd w:val="clear" w:color="auto" w:fill="FFFFFF"/>
        </w:rPr>
      </w:pPr>
      <w:r>
        <w:rPr>
          <w:shd w:val="clear" w:color="auto" w:fill="FFFFFF"/>
        </w:rPr>
        <w:t>Tıbbi ve A</w:t>
      </w:r>
      <w:r w:rsidR="00A33779" w:rsidRPr="000E3F30">
        <w:rPr>
          <w:shd w:val="clear" w:color="auto" w:fill="FFFFFF"/>
        </w:rPr>
        <w:t>romatik</w:t>
      </w:r>
      <w:r>
        <w:rPr>
          <w:shd w:val="clear" w:color="auto" w:fill="FFFFFF"/>
        </w:rPr>
        <w:t xml:space="preserve"> B</w:t>
      </w:r>
      <w:r w:rsidR="00A33779" w:rsidRPr="000E3F30">
        <w:rPr>
          <w:shd w:val="clear" w:color="auto" w:fill="FFFFFF"/>
        </w:rPr>
        <w:t xml:space="preserve">itkileri olarak ülkenin ihtiyaçları doğru bir şekilde analiz edilmeli, doğru bitkilerin seçilmesi ve üretilmesiyle ilgili teşvik programları hayata geçirilmelidir. </w:t>
      </w:r>
    </w:p>
    <w:p w14:paraId="769B5DE2" w14:textId="6ADB5452" w:rsidR="00A33779" w:rsidRPr="000E3F30" w:rsidRDefault="00A33779" w:rsidP="00A33779">
      <w:pPr>
        <w:pStyle w:val="NormalWeb"/>
        <w:numPr>
          <w:ilvl w:val="0"/>
          <w:numId w:val="45"/>
        </w:numPr>
        <w:shd w:val="clear" w:color="auto" w:fill="FFFFFF"/>
        <w:spacing w:after="240"/>
        <w:jc w:val="both"/>
        <w:rPr>
          <w:shd w:val="clear" w:color="auto" w:fill="FFFFFF"/>
        </w:rPr>
      </w:pPr>
      <w:r w:rsidRPr="000E3F30">
        <w:rPr>
          <w:shd w:val="clear" w:color="auto" w:fill="FFFFFF"/>
        </w:rPr>
        <w:t xml:space="preserve">Yurt dışından getirilen Tıbbi ve Aromatik </w:t>
      </w:r>
      <w:r w:rsidR="00487158">
        <w:rPr>
          <w:shd w:val="clear" w:color="auto" w:fill="FFFFFF"/>
        </w:rPr>
        <w:t>B</w:t>
      </w:r>
      <w:r w:rsidRPr="000E3F30">
        <w:rPr>
          <w:shd w:val="clear" w:color="auto" w:fill="FFFFFF"/>
        </w:rPr>
        <w:t xml:space="preserve">itkileri materyallerinin zirai karantina usul ve esaslarının yeniden düzenlenmesi gerekmektedir. </w:t>
      </w:r>
    </w:p>
    <w:p w14:paraId="416D91A6" w14:textId="77777777" w:rsidR="00A33779" w:rsidRPr="000E3F30" w:rsidRDefault="00A33779" w:rsidP="00A33779">
      <w:pPr>
        <w:pStyle w:val="NormalWeb"/>
        <w:numPr>
          <w:ilvl w:val="0"/>
          <w:numId w:val="45"/>
        </w:numPr>
        <w:shd w:val="clear" w:color="auto" w:fill="FFFFFF"/>
        <w:spacing w:after="240"/>
        <w:jc w:val="both"/>
        <w:rPr>
          <w:shd w:val="clear" w:color="auto" w:fill="FFFFFF"/>
        </w:rPr>
      </w:pPr>
      <w:r w:rsidRPr="000E3F30">
        <w:rPr>
          <w:shd w:val="clear" w:color="auto" w:fill="FFFFFF"/>
        </w:rPr>
        <w:t>Örgütlenme konusunda aşağıdaki hususlara dikkat edilmesi sektörün geleceği açısından büyük önem arz etmektedir. Bunlar;</w:t>
      </w:r>
    </w:p>
    <w:p w14:paraId="23797289" w14:textId="1AEFE720" w:rsidR="00A33779" w:rsidRPr="000E3F30" w:rsidRDefault="00A33779" w:rsidP="00A33779">
      <w:pPr>
        <w:pStyle w:val="NormalWeb"/>
        <w:numPr>
          <w:ilvl w:val="1"/>
          <w:numId w:val="45"/>
        </w:numPr>
        <w:shd w:val="clear" w:color="auto" w:fill="FFFFFF"/>
        <w:spacing w:after="240"/>
        <w:jc w:val="both"/>
        <w:rPr>
          <w:shd w:val="clear" w:color="auto" w:fill="FFFFFF"/>
        </w:rPr>
      </w:pPr>
      <w:r w:rsidRPr="000E3F30">
        <w:rPr>
          <w:shd w:val="clear" w:color="auto" w:fill="FFFFFF"/>
        </w:rPr>
        <w:t>Yeni kurulacak Tıbbi ve Aromatik</w:t>
      </w:r>
      <w:r w:rsidR="00487158">
        <w:rPr>
          <w:shd w:val="clear" w:color="auto" w:fill="FFFFFF"/>
        </w:rPr>
        <w:t xml:space="preserve"> B</w:t>
      </w:r>
      <w:r w:rsidRPr="000E3F30">
        <w:rPr>
          <w:shd w:val="clear" w:color="auto" w:fill="FFFFFF"/>
        </w:rPr>
        <w:t xml:space="preserve">itki plantasyonlarında Tarım ve Orman İl Müdürlüklerinin öncülüğünde örgütlü bir yetiştiricilik yapılmalıdır. </w:t>
      </w:r>
    </w:p>
    <w:p w14:paraId="052BB476" w14:textId="77777777" w:rsidR="00A33779" w:rsidRPr="000E3F30" w:rsidRDefault="00A33779" w:rsidP="00A33779">
      <w:pPr>
        <w:pStyle w:val="NormalWeb"/>
        <w:numPr>
          <w:ilvl w:val="1"/>
          <w:numId w:val="45"/>
        </w:numPr>
        <w:shd w:val="clear" w:color="auto" w:fill="FFFFFF"/>
        <w:spacing w:after="240"/>
        <w:jc w:val="both"/>
        <w:rPr>
          <w:shd w:val="clear" w:color="auto" w:fill="FFFFFF"/>
        </w:rPr>
      </w:pPr>
      <w:r w:rsidRPr="000E3F30">
        <w:rPr>
          <w:shd w:val="clear" w:color="auto" w:fill="FFFFFF"/>
        </w:rPr>
        <w:t xml:space="preserve">Yeni </w:t>
      </w:r>
      <w:proofErr w:type="spellStart"/>
      <w:r w:rsidRPr="000E3F30">
        <w:rPr>
          <w:shd w:val="clear" w:color="auto" w:fill="FFFFFF"/>
        </w:rPr>
        <w:t>nesile</w:t>
      </w:r>
      <w:proofErr w:type="spellEnd"/>
      <w:r w:rsidRPr="000E3F30">
        <w:rPr>
          <w:shd w:val="clear" w:color="auto" w:fill="FFFFFF"/>
        </w:rPr>
        <w:t xml:space="preserve"> kooperatifleşme ile ilgili bilgilendirme ve eğitim çalışmaları yapılarak iş birliği bilincinin artırılması sağlanmalıdır. </w:t>
      </w:r>
    </w:p>
    <w:p w14:paraId="78B6B94D" w14:textId="77777777" w:rsidR="00A33779" w:rsidRPr="000E3F30" w:rsidRDefault="00A33779" w:rsidP="00A33779">
      <w:pPr>
        <w:pStyle w:val="NormalWeb"/>
        <w:numPr>
          <w:ilvl w:val="1"/>
          <w:numId w:val="45"/>
        </w:numPr>
        <w:shd w:val="clear" w:color="auto" w:fill="FFFFFF"/>
        <w:spacing w:after="240"/>
        <w:jc w:val="both"/>
        <w:rPr>
          <w:shd w:val="clear" w:color="auto" w:fill="FFFFFF"/>
        </w:rPr>
      </w:pPr>
      <w:r w:rsidRPr="000E3F30">
        <w:rPr>
          <w:shd w:val="clear" w:color="auto" w:fill="FFFFFF"/>
        </w:rPr>
        <w:t>Kooperatif üyeleri ve yöneticileri belirlenirken belirli kriterler aranmalı ve özellikle yönetimlerine konularında yetkin kişilerin seçilmesine özen gösterilmelidir.</w:t>
      </w:r>
    </w:p>
    <w:p w14:paraId="14EFC625" w14:textId="77777777" w:rsidR="00A33779" w:rsidRPr="000E3F30" w:rsidRDefault="00A33779" w:rsidP="00A33779">
      <w:pPr>
        <w:pStyle w:val="NormalWeb"/>
        <w:numPr>
          <w:ilvl w:val="0"/>
          <w:numId w:val="45"/>
        </w:numPr>
        <w:shd w:val="clear" w:color="auto" w:fill="FFFFFF"/>
        <w:spacing w:after="240"/>
        <w:jc w:val="both"/>
        <w:rPr>
          <w:shd w:val="clear" w:color="auto" w:fill="FFFFFF"/>
        </w:rPr>
      </w:pPr>
      <w:r w:rsidRPr="000E3F30">
        <w:rPr>
          <w:shd w:val="clear" w:color="auto" w:fill="FFFFFF"/>
        </w:rPr>
        <w:t>Yapılacak eğitim çalışmaları ile gerek yetiştiricilerin gerek toplayıcıların gerekse de tüketicilerin bilinçlendirilmesi mümkün olacaktır. Eğitim çalışmaları aşağıda ifade edildiği şekilde planlanıp, uygulanabilirse hedeflenen başarıya ulaşılacaktır. Bu noktada; eğitimde temel olarak beş ana başlığa özen gösterilmelidir.</w:t>
      </w:r>
    </w:p>
    <w:p w14:paraId="4D9146FE" w14:textId="77777777" w:rsidR="00A33779" w:rsidRPr="000E3F30" w:rsidRDefault="00A33779" w:rsidP="00A33779">
      <w:pPr>
        <w:pStyle w:val="NormalWeb"/>
        <w:numPr>
          <w:ilvl w:val="1"/>
          <w:numId w:val="45"/>
        </w:numPr>
        <w:shd w:val="clear" w:color="auto" w:fill="FFFFFF"/>
        <w:spacing w:after="240"/>
        <w:jc w:val="both"/>
        <w:rPr>
          <w:shd w:val="clear" w:color="auto" w:fill="FFFFFF"/>
        </w:rPr>
      </w:pPr>
      <w:r w:rsidRPr="000E3F30">
        <w:rPr>
          <w:shd w:val="clear" w:color="auto" w:fill="FFFFFF"/>
        </w:rPr>
        <w:t>Toplum ve tüketici eğitimi</w:t>
      </w:r>
    </w:p>
    <w:p w14:paraId="595D5809" w14:textId="77777777" w:rsidR="00A33779" w:rsidRPr="000E3F30" w:rsidRDefault="00A33779" w:rsidP="00A33779">
      <w:pPr>
        <w:pStyle w:val="NormalWeb"/>
        <w:numPr>
          <w:ilvl w:val="1"/>
          <w:numId w:val="45"/>
        </w:numPr>
        <w:shd w:val="clear" w:color="auto" w:fill="FFFFFF"/>
        <w:spacing w:after="240"/>
        <w:jc w:val="both"/>
        <w:rPr>
          <w:shd w:val="clear" w:color="auto" w:fill="FFFFFF"/>
        </w:rPr>
      </w:pPr>
      <w:r w:rsidRPr="000E3F30">
        <w:rPr>
          <w:shd w:val="clear" w:color="auto" w:fill="FFFFFF"/>
        </w:rPr>
        <w:t>Toplayıcı ve yetiştirici eğitimi</w:t>
      </w:r>
    </w:p>
    <w:p w14:paraId="6D074255" w14:textId="77777777" w:rsidR="00A33779" w:rsidRPr="000E3F30" w:rsidRDefault="00A33779" w:rsidP="00A33779">
      <w:pPr>
        <w:pStyle w:val="NormalWeb"/>
        <w:numPr>
          <w:ilvl w:val="1"/>
          <w:numId w:val="45"/>
        </w:numPr>
        <w:shd w:val="clear" w:color="auto" w:fill="FFFFFF"/>
        <w:spacing w:after="240"/>
        <w:jc w:val="both"/>
        <w:rPr>
          <w:shd w:val="clear" w:color="auto" w:fill="FFFFFF"/>
        </w:rPr>
      </w:pPr>
      <w:r w:rsidRPr="000E3F30">
        <w:rPr>
          <w:shd w:val="clear" w:color="auto" w:fill="FFFFFF"/>
        </w:rPr>
        <w:t>Bu bitkilerin ticaretiyle ilgili firmaların ve personellerin eğitimi</w:t>
      </w:r>
    </w:p>
    <w:p w14:paraId="4A88BAC1" w14:textId="77777777" w:rsidR="00A33779" w:rsidRPr="000E3F30" w:rsidRDefault="00A33779" w:rsidP="00A33779">
      <w:pPr>
        <w:pStyle w:val="NormalWeb"/>
        <w:numPr>
          <w:ilvl w:val="1"/>
          <w:numId w:val="45"/>
        </w:numPr>
        <w:shd w:val="clear" w:color="auto" w:fill="FFFFFF"/>
        <w:spacing w:after="240"/>
        <w:jc w:val="both"/>
        <w:rPr>
          <w:shd w:val="clear" w:color="auto" w:fill="FFFFFF"/>
        </w:rPr>
      </w:pPr>
      <w:r w:rsidRPr="000E3F30">
        <w:rPr>
          <w:shd w:val="clear" w:color="auto" w:fill="FFFFFF"/>
        </w:rPr>
        <w:t>Teknik personel eğitimi</w:t>
      </w:r>
    </w:p>
    <w:p w14:paraId="7A714BF6" w14:textId="77777777" w:rsidR="00A33779" w:rsidRPr="000E3F30" w:rsidRDefault="00A33779" w:rsidP="00A33779">
      <w:pPr>
        <w:pStyle w:val="NormalWeb"/>
        <w:numPr>
          <w:ilvl w:val="1"/>
          <w:numId w:val="45"/>
        </w:numPr>
        <w:shd w:val="clear" w:color="auto" w:fill="FFFFFF"/>
        <w:spacing w:after="240"/>
        <w:jc w:val="both"/>
        <w:rPr>
          <w:shd w:val="clear" w:color="auto" w:fill="FFFFFF"/>
        </w:rPr>
      </w:pPr>
      <w:r w:rsidRPr="000E3F30">
        <w:rPr>
          <w:shd w:val="clear" w:color="auto" w:fill="FFFFFF"/>
        </w:rPr>
        <w:t>Motivasyon eğitimi vb. eğitim konularına önem verilmelidir ve bununla ilgili konusunda uzman kişilerden destek alınmalıdır.</w:t>
      </w:r>
    </w:p>
    <w:p w14:paraId="677C1201" w14:textId="2D741207" w:rsidR="00A33779" w:rsidRPr="000E3F30" w:rsidRDefault="00A33779" w:rsidP="00A33779">
      <w:pPr>
        <w:pStyle w:val="NormalWeb"/>
        <w:numPr>
          <w:ilvl w:val="0"/>
          <w:numId w:val="45"/>
        </w:numPr>
        <w:shd w:val="clear" w:color="auto" w:fill="FFFFFF"/>
        <w:spacing w:after="240"/>
        <w:jc w:val="both"/>
        <w:rPr>
          <w:shd w:val="clear" w:color="auto" w:fill="FFFFFF"/>
        </w:rPr>
      </w:pPr>
      <w:r w:rsidRPr="000E3F30">
        <w:rPr>
          <w:shd w:val="clear" w:color="auto" w:fill="FFFFFF"/>
        </w:rPr>
        <w:t>Tıbbi ve Aromatik</w:t>
      </w:r>
      <w:r w:rsidR="00487158">
        <w:rPr>
          <w:shd w:val="clear" w:color="auto" w:fill="FFFFFF"/>
        </w:rPr>
        <w:t xml:space="preserve"> Bitkiler</w:t>
      </w:r>
      <w:r w:rsidRPr="000E3F30">
        <w:rPr>
          <w:shd w:val="clear" w:color="auto" w:fill="FFFFFF"/>
        </w:rPr>
        <w:t xml:space="preserve"> ile ilgili bölgedeki Tarım ve Orman İl Müdürlükleri, Araştırma Enstitüleri ve Üniversitelerin öncülüğünde tarla günleri ve </w:t>
      </w:r>
      <w:proofErr w:type="spellStart"/>
      <w:r w:rsidRPr="000E3F30">
        <w:rPr>
          <w:shd w:val="clear" w:color="auto" w:fill="FFFFFF"/>
        </w:rPr>
        <w:t>demostrasyon</w:t>
      </w:r>
      <w:proofErr w:type="spellEnd"/>
      <w:r w:rsidRPr="000E3F30">
        <w:rPr>
          <w:shd w:val="clear" w:color="auto" w:fill="FFFFFF"/>
        </w:rPr>
        <w:t xml:space="preserve"> çalışmaları Yapılmalıdır.</w:t>
      </w:r>
    </w:p>
    <w:p w14:paraId="1DCB9119" w14:textId="589CD717" w:rsidR="00A33779" w:rsidRPr="000E3F30" w:rsidRDefault="00A33779" w:rsidP="00A33779">
      <w:pPr>
        <w:pStyle w:val="NormalWeb"/>
        <w:numPr>
          <w:ilvl w:val="0"/>
          <w:numId w:val="45"/>
        </w:numPr>
        <w:shd w:val="clear" w:color="auto" w:fill="FFFFFF"/>
        <w:spacing w:after="240"/>
        <w:jc w:val="both"/>
        <w:rPr>
          <w:shd w:val="clear" w:color="auto" w:fill="FFFFFF"/>
        </w:rPr>
      </w:pPr>
      <w:r w:rsidRPr="000E3F30">
        <w:rPr>
          <w:shd w:val="clear" w:color="auto" w:fill="FFFFFF"/>
        </w:rPr>
        <w:lastRenderedPageBreak/>
        <w:t xml:space="preserve">Tıbbi ve Aromatik </w:t>
      </w:r>
      <w:r w:rsidR="00487158">
        <w:rPr>
          <w:shd w:val="clear" w:color="auto" w:fill="FFFFFF"/>
        </w:rPr>
        <w:t>B</w:t>
      </w:r>
      <w:r w:rsidRPr="000E3F30">
        <w:rPr>
          <w:shd w:val="clear" w:color="auto" w:fill="FFFFFF"/>
        </w:rPr>
        <w:t>itkileri sektörünün geliştirilmesi ve daha üst seviyelere ulaştırılması noktasında aşağıda sıralanan hususların dikkate alınması önem arz etmektedir. Bu hususlar;</w:t>
      </w:r>
    </w:p>
    <w:p w14:paraId="258A32AB" w14:textId="77777777" w:rsidR="00A33779" w:rsidRPr="000E3F30" w:rsidRDefault="00A33779" w:rsidP="00A33779">
      <w:pPr>
        <w:pStyle w:val="NormalWeb"/>
        <w:numPr>
          <w:ilvl w:val="1"/>
          <w:numId w:val="45"/>
        </w:numPr>
        <w:shd w:val="clear" w:color="auto" w:fill="FFFFFF"/>
        <w:spacing w:after="240"/>
        <w:jc w:val="both"/>
        <w:rPr>
          <w:shd w:val="clear" w:color="auto" w:fill="FFFFFF"/>
        </w:rPr>
      </w:pPr>
      <w:r w:rsidRPr="000E3F30">
        <w:rPr>
          <w:shd w:val="clear" w:color="auto" w:fill="FFFFFF"/>
        </w:rPr>
        <w:t xml:space="preserve">Tıbbi ve Aromatik Bitkiler Araştırma Enstitüsü kurulmalı, enstitü bünyesinde kurulacak veri ağı sistemi ile üretimden tüketime, ihracattan ithalata kadar ki bütün verilere erişimi sağlanmalıdır. </w:t>
      </w:r>
    </w:p>
    <w:p w14:paraId="41C681A5" w14:textId="7655A615" w:rsidR="00A33779" w:rsidRPr="000E3F30" w:rsidRDefault="00A33779" w:rsidP="00A33779">
      <w:pPr>
        <w:pStyle w:val="NormalWeb"/>
        <w:numPr>
          <w:ilvl w:val="1"/>
          <w:numId w:val="45"/>
        </w:numPr>
        <w:shd w:val="clear" w:color="auto" w:fill="FFFFFF"/>
        <w:spacing w:after="240"/>
        <w:jc w:val="both"/>
        <w:rPr>
          <w:shd w:val="clear" w:color="auto" w:fill="FFFFFF"/>
        </w:rPr>
      </w:pPr>
      <w:r w:rsidRPr="000E3F30">
        <w:rPr>
          <w:shd w:val="clear" w:color="auto" w:fill="FFFFFF"/>
        </w:rPr>
        <w:t xml:space="preserve">Tıbbi ve Aromatik </w:t>
      </w:r>
      <w:r w:rsidR="00487158">
        <w:rPr>
          <w:shd w:val="clear" w:color="auto" w:fill="FFFFFF"/>
        </w:rPr>
        <w:t>Bitkilerin</w:t>
      </w:r>
      <w:r w:rsidRPr="000E3F30">
        <w:rPr>
          <w:shd w:val="clear" w:color="auto" w:fill="FFFFFF"/>
        </w:rPr>
        <w:t xml:space="preserve"> yetiştirilmesi ve uçucu yağların üretiminde ekonomik ve sürdürülebilirlik açısından optimum üretim ölçekleri belirlenmelidir. </w:t>
      </w:r>
    </w:p>
    <w:p w14:paraId="77686144" w14:textId="77777777" w:rsidR="00A33779" w:rsidRPr="000E3F30" w:rsidRDefault="00A33779" w:rsidP="00A33779">
      <w:pPr>
        <w:pStyle w:val="NormalWeb"/>
        <w:numPr>
          <w:ilvl w:val="1"/>
          <w:numId w:val="45"/>
        </w:numPr>
        <w:shd w:val="clear" w:color="auto" w:fill="FFFFFF"/>
        <w:spacing w:after="240"/>
        <w:jc w:val="both"/>
        <w:rPr>
          <w:shd w:val="clear" w:color="auto" w:fill="FFFFFF"/>
        </w:rPr>
      </w:pPr>
      <w:r w:rsidRPr="000E3F30">
        <w:rPr>
          <w:shd w:val="clear" w:color="auto" w:fill="FFFFFF"/>
        </w:rPr>
        <w:t>Havza veya bölgelere uygun türler için ıslah çalışmaları yapılmalı, sektörün talep ettiği kalitede ürünler yetiştirilmelidir.</w:t>
      </w:r>
    </w:p>
    <w:p w14:paraId="7A687518" w14:textId="77777777" w:rsidR="00A33779" w:rsidRPr="000E3F30" w:rsidRDefault="00A33779" w:rsidP="00A33779">
      <w:pPr>
        <w:pStyle w:val="NormalWeb"/>
        <w:numPr>
          <w:ilvl w:val="1"/>
          <w:numId w:val="45"/>
        </w:numPr>
        <w:shd w:val="clear" w:color="auto" w:fill="FFFFFF"/>
        <w:spacing w:after="240"/>
        <w:jc w:val="both"/>
        <w:rPr>
          <w:shd w:val="clear" w:color="auto" w:fill="FFFFFF"/>
        </w:rPr>
      </w:pPr>
      <w:r w:rsidRPr="000E3F30">
        <w:rPr>
          <w:shd w:val="clear" w:color="auto" w:fill="FFFFFF"/>
        </w:rPr>
        <w:t>Sanayi boyutunda sektörde dernekleşme ve örgütlenme teşvik edilmelidir.</w:t>
      </w:r>
    </w:p>
    <w:p w14:paraId="1461229E" w14:textId="4CD16807" w:rsidR="00A33779" w:rsidRPr="000E3F30" w:rsidRDefault="00A33779" w:rsidP="00A33779">
      <w:pPr>
        <w:pStyle w:val="NormalWeb"/>
        <w:numPr>
          <w:ilvl w:val="1"/>
          <w:numId w:val="45"/>
        </w:numPr>
        <w:shd w:val="clear" w:color="auto" w:fill="FFFFFF"/>
        <w:spacing w:after="240"/>
        <w:jc w:val="both"/>
        <w:rPr>
          <w:shd w:val="clear" w:color="auto" w:fill="FFFFFF"/>
        </w:rPr>
      </w:pPr>
      <w:r w:rsidRPr="000E3F30">
        <w:rPr>
          <w:shd w:val="clear" w:color="auto" w:fill="FFFFFF"/>
        </w:rPr>
        <w:t>Tıbbi ve Aromatik</w:t>
      </w:r>
      <w:r w:rsidR="00487158">
        <w:rPr>
          <w:shd w:val="clear" w:color="auto" w:fill="FFFFFF"/>
        </w:rPr>
        <w:t xml:space="preserve"> B</w:t>
      </w:r>
      <w:r w:rsidRPr="000E3F30">
        <w:rPr>
          <w:shd w:val="clear" w:color="auto" w:fill="FFFFFF"/>
        </w:rPr>
        <w:t>itkilerin işlenmesi sonucunda pazara sunulan ürünler, taklit ve tağşişi önlemek amacıyla akredite laboratuvar sonuçlarıyla birlikte pazara sunulması gereklidir.</w:t>
      </w:r>
    </w:p>
    <w:p w14:paraId="6D79B57A" w14:textId="7D047F2E" w:rsidR="00A33779" w:rsidRPr="000E3F30" w:rsidRDefault="00A33779" w:rsidP="00A33779">
      <w:pPr>
        <w:pStyle w:val="NormalWeb"/>
        <w:numPr>
          <w:ilvl w:val="1"/>
          <w:numId w:val="45"/>
        </w:numPr>
        <w:shd w:val="clear" w:color="auto" w:fill="FFFFFF"/>
        <w:spacing w:after="240"/>
        <w:jc w:val="both"/>
        <w:rPr>
          <w:shd w:val="clear" w:color="auto" w:fill="FFFFFF"/>
        </w:rPr>
      </w:pPr>
      <w:r w:rsidRPr="000E3F30">
        <w:rPr>
          <w:shd w:val="clear" w:color="auto" w:fill="FFFFFF"/>
        </w:rPr>
        <w:t>Tıbbi ve Aromatik</w:t>
      </w:r>
      <w:r w:rsidR="00487158">
        <w:rPr>
          <w:shd w:val="clear" w:color="auto" w:fill="FFFFFF"/>
        </w:rPr>
        <w:t xml:space="preserve"> B</w:t>
      </w:r>
      <w:r w:rsidRPr="000E3F30">
        <w:rPr>
          <w:shd w:val="clear" w:color="auto" w:fill="FFFFFF"/>
        </w:rPr>
        <w:t>itkilerde üretimden nihai ürüne kadarki bütün aşamalarda ürün kimlik belgesi oluşturulmalı, veri tabanındaki bilgilere kolaylıkla erişim sağlanabilmelidir.</w:t>
      </w:r>
    </w:p>
    <w:p w14:paraId="7133FE5B" w14:textId="69BFA0C6" w:rsidR="00A33779" w:rsidRPr="000E3F30" w:rsidRDefault="00A33779" w:rsidP="00A33779">
      <w:pPr>
        <w:pStyle w:val="NormalWeb"/>
        <w:numPr>
          <w:ilvl w:val="1"/>
          <w:numId w:val="45"/>
        </w:numPr>
        <w:shd w:val="clear" w:color="auto" w:fill="FFFFFF"/>
        <w:spacing w:after="240"/>
        <w:jc w:val="both"/>
        <w:rPr>
          <w:shd w:val="clear" w:color="auto" w:fill="FFFFFF"/>
        </w:rPr>
      </w:pPr>
      <w:r w:rsidRPr="000E3F30">
        <w:rPr>
          <w:shd w:val="clear" w:color="auto" w:fill="FFFFFF"/>
        </w:rPr>
        <w:t xml:space="preserve">Tıbbi ve Aromatik </w:t>
      </w:r>
      <w:r w:rsidR="00487158">
        <w:rPr>
          <w:shd w:val="clear" w:color="auto" w:fill="FFFFFF"/>
        </w:rPr>
        <w:t>Bitkilerin</w:t>
      </w:r>
      <w:r w:rsidRPr="000E3F30">
        <w:rPr>
          <w:shd w:val="clear" w:color="auto" w:fill="FFFFFF"/>
        </w:rPr>
        <w:t xml:space="preserve"> işlenmesine yönelik yeni yöntemlerin </w:t>
      </w:r>
      <w:proofErr w:type="spellStart"/>
      <w:r w:rsidRPr="000E3F30">
        <w:rPr>
          <w:shd w:val="clear" w:color="auto" w:fill="FFFFFF"/>
        </w:rPr>
        <w:t>multidisipliner</w:t>
      </w:r>
      <w:proofErr w:type="spellEnd"/>
      <w:r w:rsidRPr="000E3F30">
        <w:rPr>
          <w:shd w:val="clear" w:color="auto" w:fill="FFFFFF"/>
        </w:rPr>
        <w:t xml:space="preserve"> AR-</w:t>
      </w:r>
      <w:proofErr w:type="spellStart"/>
      <w:r w:rsidRPr="000E3F30">
        <w:rPr>
          <w:shd w:val="clear" w:color="auto" w:fill="FFFFFF"/>
        </w:rPr>
        <w:t>GE’si</w:t>
      </w:r>
      <w:proofErr w:type="spellEnd"/>
      <w:r w:rsidRPr="000E3F30">
        <w:rPr>
          <w:shd w:val="clear" w:color="auto" w:fill="FFFFFF"/>
        </w:rPr>
        <w:t xml:space="preserve"> yapılmalı, bu amaçla yeni tesis yatırımlarda üretim tekniğine uygun projeler desteklenmelidir. </w:t>
      </w:r>
    </w:p>
    <w:p w14:paraId="72B1DEC5" w14:textId="77777777" w:rsidR="00A33779" w:rsidRPr="000E3F30" w:rsidRDefault="00A33779" w:rsidP="00A33779">
      <w:pPr>
        <w:pStyle w:val="NormalWeb"/>
        <w:numPr>
          <w:ilvl w:val="1"/>
          <w:numId w:val="45"/>
        </w:numPr>
        <w:shd w:val="clear" w:color="auto" w:fill="FFFFFF"/>
        <w:spacing w:after="240"/>
        <w:jc w:val="both"/>
        <w:rPr>
          <w:shd w:val="clear" w:color="auto" w:fill="FFFFFF"/>
        </w:rPr>
      </w:pPr>
      <w:r w:rsidRPr="000E3F30">
        <w:rPr>
          <w:shd w:val="clear" w:color="auto" w:fill="FFFFFF"/>
        </w:rPr>
        <w:t xml:space="preserve">Ticaret yapılan ülkelerde süreçlerle ilgili devletin kolaylaştırıcı etkisi olmalı. Ülkelerin ticari politikalarına göre yol haritaları belirlenmelidir. Ticari ataşeliklerimiz </w:t>
      </w:r>
      <w:proofErr w:type="spellStart"/>
      <w:r w:rsidRPr="000E3F30">
        <w:rPr>
          <w:shd w:val="clear" w:color="auto" w:fill="FFFFFF"/>
        </w:rPr>
        <w:t>sektörel</w:t>
      </w:r>
      <w:proofErr w:type="spellEnd"/>
      <w:r w:rsidRPr="000E3F30">
        <w:rPr>
          <w:shd w:val="clear" w:color="auto" w:fill="FFFFFF"/>
        </w:rPr>
        <w:t xml:space="preserve"> bazda o ülkenin istatistiki verilerine sahip olmalıdır. Bununla ilgili insan kaynağı ve teknik altyapının devletimiz tarafından oluşturulması gerekmektedir.</w:t>
      </w:r>
    </w:p>
    <w:p w14:paraId="2CBC1332" w14:textId="54BFAFA3" w:rsidR="00A33779" w:rsidRPr="000E3F30" w:rsidRDefault="00A33779" w:rsidP="00A33779">
      <w:pPr>
        <w:pStyle w:val="NormalWeb"/>
        <w:numPr>
          <w:ilvl w:val="1"/>
          <w:numId w:val="45"/>
        </w:numPr>
        <w:shd w:val="clear" w:color="auto" w:fill="FFFFFF"/>
        <w:spacing w:after="240"/>
        <w:jc w:val="both"/>
        <w:rPr>
          <w:shd w:val="clear" w:color="auto" w:fill="FFFFFF"/>
        </w:rPr>
      </w:pPr>
      <w:r w:rsidRPr="000E3F30">
        <w:rPr>
          <w:shd w:val="clear" w:color="auto" w:fill="FFFFFF"/>
        </w:rPr>
        <w:t xml:space="preserve">Uluslararası piyasalarda özellikle </w:t>
      </w:r>
      <w:r w:rsidR="00487158">
        <w:rPr>
          <w:shd w:val="clear" w:color="auto" w:fill="FFFFFF"/>
        </w:rPr>
        <w:t>Tıbbi ve Aromatik B</w:t>
      </w:r>
      <w:r w:rsidRPr="000E3F30">
        <w:rPr>
          <w:shd w:val="clear" w:color="auto" w:fill="FFFFFF"/>
        </w:rPr>
        <w:t>itkiler sektöründe yoğun olarak talep gören türlerin özel ihtisas bölgelerinde yetiştirilmesi ve üretimi teşvik edilmelidir.</w:t>
      </w:r>
    </w:p>
    <w:p w14:paraId="463920BB" w14:textId="77777777" w:rsidR="00A33779" w:rsidRPr="000E3F30" w:rsidRDefault="00A33779" w:rsidP="00A33779">
      <w:pPr>
        <w:pStyle w:val="NormalWeb"/>
        <w:numPr>
          <w:ilvl w:val="1"/>
          <w:numId w:val="45"/>
        </w:numPr>
        <w:shd w:val="clear" w:color="auto" w:fill="FFFFFF"/>
        <w:spacing w:after="240"/>
        <w:jc w:val="both"/>
        <w:rPr>
          <w:shd w:val="clear" w:color="auto" w:fill="FFFFFF"/>
        </w:rPr>
      </w:pPr>
      <w:r w:rsidRPr="000E3F30">
        <w:rPr>
          <w:shd w:val="clear" w:color="auto" w:fill="FFFFFF"/>
        </w:rPr>
        <w:t>Uçucu yağlar borsası kurulmalıdır.</w:t>
      </w:r>
    </w:p>
    <w:p w14:paraId="18A98F49" w14:textId="77777777" w:rsidR="00A33779" w:rsidRPr="000E3F30" w:rsidRDefault="00A33779" w:rsidP="00A33779">
      <w:pPr>
        <w:pStyle w:val="NormalWeb"/>
        <w:numPr>
          <w:ilvl w:val="1"/>
          <w:numId w:val="45"/>
        </w:numPr>
        <w:shd w:val="clear" w:color="auto" w:fill="FFFFFF"/>
        <w:spacing w:after="240"/>
        <w:jc w:val="both"/>
        <w:rPr>
          <w:shd w:val="clear" w:color="auto" w:fill="FFFFFF"/>
        </w:rPr>
      </w:pPr>
      <w:r w:rsidRPr="000E3F30">
        <w:rPr>
          <w:shd w:val="clear" w:color="auto" w:fill="FFFFFF"/>
        </w:rPr>
        <w:t>Üretilen ürün başına teşvik verilmeli, et ve sütte birim başına verilen destek örneğinde olduğu gibi benzer bir destek sistemi uygulanmalı.</w:t>
      </w:r>
    </w:p>
    <w:p w14:paraId="3BEAA5D5" w14:textId="77777777" w:rsidR="00A33779" w:rsidRPr="000E3F30" w:rsidRDefault="00A33779" w:rsidP="00A33779">
      <w:pPr>
        <w:pStyle w:val="NormalWeb"/>
        <w:numPr>
          <w:ilvl w:val="1"/>
          <w:numId w:val="45"/>
        </w:numPr>
        <w:shd w:val="clear" w:color="auto" w:fill="FFFFFF"/>
        <w:spacing w:after="240"/>
        <w:jc w:val="both"/>
        <w:rPr>
          <w:shd w:val="clear" w:color="auto" w:fill="FFFFFF"/>
        </w:rPr>
      </w:pPr>
      <w:r w:rsidRPr="000E3F30">
        <w:rPr>
          <w:shd w:val="clear" w:color="auto" w:fill="FFFFFF"/>
        </w:rPr>
        <w:t xml:space="preserve">Uçucu yağ üretim ve </w:t>
      </w:r>
      <w:proofErr w:type="spellStart"/>
      <w:r w:rsidRPr="000E3F30">
        <w:rPr>
          <w:shd w:val="clear" w:color="auto" w:fill="FFFFFF"/>
        </w:rPr>
        <w:t>distilasyon</w:t>
      </w:r>
      <w:proofErr w:type="spellEnd"/>
      <w:r w:rsidRPr="000E3F30">
        <w:rPr>
          <w:shd w:val="clear" w:color="auto" w:fill="FFFFFF"/>
        </w:rPr>
        <w:t xml:space="preserve"> tesislerinin sertifikalandırılması gerekiyor. Üretim yerlerinin standartlara uygun olması sağlanmalıdır.</w:t>
      </w:r>
    </w:p>
    <w:p w14:paraId="33E8ACB4" w14:textId="77777777" w:rsidR="00A33779" w:rsidRPr="000E3F30" w:rsidRDefault="00A33779" w:rsidP="00A33779">
      <w:pPr>
        <w:pStyle w:val="NormalWeb"/>
        <w:numPr>
          <w:ilvl w:val="1"/>
          <w:numId w:val="45"/>
        </w:numPr>
        <w:shd w:val="clear" w:color="auto" w:fill="FFFFFF"/>
        <w:spacing w:after="240"/>
        <w:jc w:val="both"/>
        <w:rPr>
          <w:shd w:val="clear" w:color="auto" w:fill="FFFFFF"/>
        </w:rPr>
      </w:pPr>
      <w:r w:rsidRPr="000E3F30">
        <w:rPr>
          <w:shd w:val="clear" w:color="auto" w:fill="FFFFFF"/>
        </w:rPr>
        <w:t>Desteklerin belirli bir dönemi kapsayacak şekilde önceden duyurulması gerekir. Uzun vadeler için belirlenmeli ve şeffaf olmalıdır. Kurumların orta vadeli strateji ve planlarını bölgelerindeki aktörlerin ulaşabileceği ve bilgi alabileceği şekliyle duyurmaları önemlidir.</w:t>
      </w:r>
    </w:p>
    <w:p w14:paraId="00364472" w14:textId="76CDFE21" w:rsidR="00A33779" w:rsidRPr="000E3F30" w:rsidRDefault="00A33779" w:rsidP="00A33779">
      <w:pPr>
        <w:pStyle w:val="NormalWeb"/>
        <w:numPr>
          <w:ilvl w:val="1"/>
          <w:numId w:val="45"/>
        </w:numPr>
        <w:shd w:val="clear" w:color="auto" w:fill="FFFFFF"/>
        <w:spacing w:after="240"/>
        <w:jc w:val="both"/>
        <w:rPr>
          <w:shd w:val="clear" w:color="auto" w:fill="FFFFFF"/>
        </w:rPr>
      </w:pPr>
      <w:r w:rsidRPr="000E3F30">
        <w:rPr>
          <w:shd w:val="clear" w:color="auto" w:fill="FFFFFF"/>
        </w:rPr>
        <w:t xml:space="preserve">Tıbbi ve Aromatik </w:t>
      </w:r>
      <w:r w:rsidR="00487158">
        <w:rPr>
          <w:shd w:val="clear" w:color="auto" w:fill="FFFFFF"/>
        </w:rPr>
        <w:t>Bitkiler</w:t>
      </w:r>
      <w:r w:rsidRPr="000E3F30">
        <w:rPr>
          <w:shd w:val="clear" w:color="auto" w:fill="FFFFFF"/>
        </w:rPr>
        <w:t xml:space="preserve"> sektöründe güç birliği yapabilmek için kümelenme gerekmektedir. Ege ve Akdeniz bölgesi de bu anlamda kümelenme için önemli bir birikim, altyapı ve tecrübeye sahiptir.</w:t>
      </w:r>
    </w:p>
    <w:p w14:paraId="3CEC6EBB" w14:textId="15AF0B1D" w:rsidR="00A33779" w:rsidRPr="000E3F30" w:rsidRDefault="00A33779" w:rsidP="00A33779">
      <w:pPr>
        <w:pStyle w:val="NormalWeb"/>
        <w:numPr>
          <w:ilvl w:val="1"/>
          <w:numId w:val="45"/>
        </w:numPr>
        <w:shd w:val="clear" w:color="auto" w:fill="FFFFFF"/>
        <w:spacing w:after="240"/>
        <w:jc w:val="both"/>
        <w:rPr>
          <w:shd w:val="clear" w:color="auto" w:fill="FFFFFF"/>
        </w:rPr>
      </w:pPr>
      <w:r w:rsidRPr="000E3F30">
        <w:rPr>
          <w:shd w:val="clear" w:color="auto" w:fill="FFFFFF"/>
        </w:rPr>
        <w:t>Tıbbi ve Aromatik</w:t>
      </w:r>
      <w:r w:rsidR="00487158">
        <w:rPr>
          <w:shd w:val="clear" w:color="auto" w:fill="FFFFFF"/>
        </w:rPr>
        <w:t xml:space="preserve"> Bitkiler ile </w:t>
      </w:r>
      <w:r w:rsidRPr="000E3F30">
        <w:rPr>
          <w:shd w:val="clear" w:color="auto" w:fill="FFFFFF"/>
        </w:rPr>
        <w:t>ilgili tek bitkinin görüşüldüğü ve tartışıldığı eğitim/seminerler yapılmalıdır.</w:t>
      </w:r>
    </w:p>
    <w:p w14:paraId="5560C0F1" w14:textId="26C37099" w:rsidR="00A33779" w:rsidRPr="000E3F30" w:rsidRDefault="00A33779" w:rsidP="00A33779">
      <w:pPr>
        <w:pStyle w:val="NormalWeb"/>
        <w:numPr>
          <w:ilvl w:val="1"/>
          <w:numId w:val="45"/>
        </w:numPr>
        <w:shd w:val="clear" w:color="auto" w:fill="FFFFFF"/>
        <w:spacing w:after="240"/>
        <w:jc w:val="both"/>
        <w:rPr>
          <w:shd w:val="clear" w:color="auto" w:fill="FFFFFF"/>
        </w:rPr>
      </w:pPr>
      <w:r w:rsidRPr="000E3F30">
        <w:rPr>
          <w:shd w:val="clear" w:color="auto" w:fill="FFFFFF"/>
        </w:rPr>
        <w:t>TÜBİTAK ve kariyer projelerinde Tıbbi ve Aromatik</w:t>
      </w:r>
      <w:r w:rsidR="00487158">
        <w:rPr>
          <w:shd w:val="clear" w:color="auto" w:fill="FFFFFF"/>
        </w:rPr>
        <w:t xml:space="preserve"> bitkiler</w:t>
      </w:r>
      <w:r w:rsidRPr="000E3F30">
        <w:rPr>
          <w:shd w:val="clear" w:color="auto" w:fill="FFFFFF"/>
        </w:rPr>
        <w:t xml:space="preserve"> ile ilgili destekler ve çağrılara çıkılmalı ve bölgesel destekler Tıbbi ve Aromatik</w:t>
      </w:r>
      <w:r w:rsidR="00487158">
        <w:rPr>
          <w:shd w:val="clear" w:color="auto" w:fill="FFFFFF"/>
        </w:rPr>
        <w:t xml:space="preserve"> bitkiler</w:t>
      </w:r>
      <w:r w:rsidRPr="000E3F30">
        <w:rPr>
          <w:shd w:val="clear" w:color="auto" w:fill="FFFFFF"/>
        </w:rPr>
        <w:t xml:space="preserve"> için de verilmelidir.</w:t>
      </w:r>
    </w:p>
    <w:p w14:paraId="7BD6D0F0" w14:textId="79A11168" w:rsidR="00A33779" w:rsidRPr="000E3F30" w:rsidRDefault="00487158" w:rsidP="00A33779">
      <w:pPr>
        <w:pStyle w:val="NormalWeb"/>
        <w:numPr>
          <w:ilvl w:val="1"/>
          <w:numId w:val="45"/>
        </w:numPr>
        <w:shd w:val="clear" w:color="auto" w:fill="FFFFFF"/>
        <w:spacing w:after="240"/>
        <w:jc w:val="both"/>
        <w:rPr>
          <w:shd w:val="clear" w:color="auto" w:fill="FFFFFF"/>
        </w:rPr>
      </w:pPr>
      <w:r>
        <w:rPr>
          <w:shd w:val="clear" w:color="auto" w:fill="FFFFFF"/>
        </w:rPr>
        <w:t>Tıbbi ve Aromatik B</w:t>
      </w:r>
      <w:r w:rsidR="00A33779" w:rsidRPr="000E3F30">
        <w:rPr>
          <w:shd w:val="clear" w:color="auto" w:fill="FFFFFF"/>
        </w:rPr>
        <w:t>itki ürünlerinde yerli üretimi ve ihracatı destekleyici kanunlar yapılırken, ithalatı azaltan kanunlar ile yerli üretici korunmalıdır.</w:t>
      </w:r>
    </w:p>
    <w:p w14:paraId="7B1A7CE6" w14:textId="77777777" w:rsidR="00A33779" w:rsidRPr="000E3F30" w:rsidRDefault="00A33779" w:rsidP="00A33779">
      <w:pPr>
        <w:pStyle w:val="NormalWeb"/>
        <w:numPr>
          <w:ilvl w:val="1"/>
          <w:numId w:val="45"/>
        </w:numPr>
        <w:shd w:val="clear" w:color="auto" w:fill="FFFFFF"/>
        <w:spacing w:after="240"/>
        <w:jc w:val="both"/>
        <w:rPr>
          <w:shd w:val="clear" w:color="auto" w:fill="FFFFFF"/>
        </w:rPr>
      </w:pPr>
      <w:r w:rsidRPr="000E3F30">
        <w:rPr>
          <w:shd w:val="clear" w:color="auto" w:fill="FFFFFF"/>
        </w:rPr>
        <w:t>Uçucu yağ standartları uluslararası ölçeklere göre belirlenmeli, üretim standartları ve prosesleri oluşturulmalıdır.</w:t>
      </w:r>
    </w:p>
    <w:p w14:paraId="42366B2E" w14:textId="77777777" w:rsidR="00A33779" w:rsidRPr="000E3F30" w:rsidRDefault="00A33779" w:rsidP="00A33779">
      <w:pPr>
        <w:pStyle w:val="NormalWeb"/>
        <w:numPr>
          <w:ilvl w:val="1"/>
          <w:numId w:val="45"/>
        </w:numPr>
        <w:shd w:val="clear" w:color="auto" w:fill="FFFFFF"/>
        <w:spacing w:before="0" w:beforeAutospacing="0" w:after="0" w:afterAutospacing="0"/>
        <w:ind w:hanging="357"/>
        <w:jc w:val="both"/>
        <w:rPr>
          <w:shd w:val="clear" w:color="auto" w:fill="FFFFFF"/>
        </w:rPr>
      </w:pPr>
      <w:r w:rsidRPr="000E3F30">
        <w:rPr>
          <w:shd w:val="clear" w:color="auto" w:fill="FFFFFF"/>
        </w:rPr>
        <w:lastRenderedPageBreak/>
        <w:t>Uçucu yağ ve kozmetik sanayisi altyapı ve üretim olarak devlet olarak desteklenmelidir.</w:t>
      </w:r>
    </w:p>
    <w:p w14:paraId="3CBAA5A5" w14:textId="6ABB6FF6" w:rsidR="00A33779" w:rsidRPr="000E3F30" w:rsidRDefault="00A33779" w:rsidP="00A33779">
      <w:pPr>
        <w:pStyle w:val="NormalWeb"/>
        <w:numPr>
          <w:ilvl w:val="0"/>
          <w:numId w:val="45"/>
        </w:numPr>
        <w:shd w:val="clear" w:color="auto" w:fill="FFFFFF"/>
        <w:spacing w:before="0" w:beforeAutospacing="0" w:after="0" w:afterAutospacing="0"/>
        <w:ind w:hanging="357"/>
        <w:jc w:val="both"/>
      </w:pPr>
      <w:r w:rsidRPr="000E3F30">
        <w:t>Tescil edilen tür ve çeşit sayısının arttırılması ve bu konuda özellikle Tarımsal Araştır</w:t>
      </w:r>
      <w:r w:rsidR="003A6484">
        <w:t xml:space="preserve">ma Kuruluşlarının çalışmaları desteklenmelidir. </w:t>
      </w:r>
    </w:p>
    <w:p w14:paraId="5F716DED" w14:textId="4BBD677A" w:rsidR="00A33779" w:rsidRPr="000E3F30" w:rsidRDefault="00A33779" w:rsidP="00A33779">
      <w:pPr>
        <w:pStyle w:val="NormalWeb"/>
        <w:numPr>
          <w:ilvl w:val="0"/>
          <w:numId w:val="45"/>
        </w:numPr>
        <w:shd w:val="clear" w:color="auto" w:fill="FFFFFF"/>
        <w:spacing w:before="0" w:beforeAutospacing="0" w:after="0" w:afterAutospacing="0"/>
        <w:ind w:hanging="357"/>
        <w:jc w:val="both"/>
      </w:pPr>
      <w:r w:rsidRPr="000E3F30">
        <w:t>Sertifikasyon sürecine giren tür ve çeşitler</w:t>
      </w:r>
      <w:r w:rsidR="003A6484">
        <w:t xml:space="preserve"> artırılmalıdır. </w:t>
      </w:r>
      <w:r w:rsidRPr="000E3F30">
        <w:t xml:space="preserve"> </w:t>
      </w:r>
    </w:p>
    <w:p w14:paraId="1D9305C6" w14:textId="77777777" w:rsidR="00A33779" w:rsidRPr="000E3F30" w:rsidRDefault="00A33779" w:rsidP="00A33779">
      <w:pPr>
        <w:pStyle w:val="NormalWeb"/>
        <w:numPr>
          <w:ilvl w:val="0"/>
          <w:numId w:val="45"/>
        </w:numPr>
        <w:shd w:val="clear" w:color="auto" w:fill="FFFFFF"/>
        <w:spacing w:before="0" w:beforeAutospacing="0" w:after="0" w:afterAutospacing="0"/>
        <w:ind w:hanging="357"/>
        <w:jc w:val="both"/>
      </w:pPr>
      <w:r w:rsidRPr="000E3F30">
        <w:t xml:space="preserve">Islahçıların başvuru formu ve teknik soru anketini doldururken UPOV kriterlerine göre doldurmaları tescil aşamasında kolaylıklar sağlayacaktır. </w:t>
      </w:r>
    </w:p>
    <w:p w14:paraId="2C514D41" w14:textId="352B4777" w:rsidR="00A33779" w:rsidRPr="000E3F30" w:rsidRDefault="00A33779" w:rsidP="00A33779">
      <w:pPr>
        <w:pStyle w:val="NormalWeb"/>
        <w:numPr>
          <w:ilvl w:val="0"/>
          <w:numId w:val="45"/>
        </w:numPr>
        <w:shd w:val="clear" w:color="auto" w:fill="FFFFFF"/>
        <w:spacing w:before="0" w:beforeAutospacing="0" w:after="0" w:afterAutospacing="0"/>
        <w:ind w:hanging="357"/>
        <w:jc w:val="both"/>
      </w:pPr>
      <w:r w:rsidRPr="000E3F30">
        <w:t>Sertifikalı tohumluk üretimi ve sertifikalı tohum kullanım desteği Bakan</w:t>
      </w:r>
      <w:r w:rsidR="009F545C">
        <w:t>lık destek programına alınmalıdır.</w:t>
      </w:r>
    </w:p>
    <w:p w14:paraId="460D85AA" w14:textId="77777777" w:rsidR="00A33779" w:rsidRPr="000E3F30" w:rsidRDefault="00A33779" w:rsidP="00A33779">
      <w:pPr>
        <w:pStyle w:val="NormalWeb"/>
        <w:numPr>
          <w:ilvl w:val="0"/>
          <w:numId w:val="45"/>
        </w:numPr>
        <w:shd w:val="clear" w:color="auto" w:fill="FFFFFF"/>
        <w:spacing w:before="0" w:beforeAutospacing="0" w:after="0" w:afterAutospacing="0"/>
        <w:ind w:hanging="357"/>
        <w:jc w:val="both"/>
      </w:pPr>
      <w:r w:rsidRPr="000E3F30">
        <w:t xml:space="preserve">Endemik türler bakımından zengin olan Akdeniz, Doğu Anadolu ve İç Anadolu bölgelerinde çeşit tesciline yönelik çalışmaların artırılması ve desteklenmesi gerekmektedir. </w:t>
      </w:r>
    </w:p>
    <w:p w14:paraId="0FCD9670" w14:textId="77777777" w:rsidR="00A33779" w:rsidRPr="000E3F30" w:rsidRDefault="00A33779" w:rsidP="00A33779">
      <w:pPr>
        <w:pStyle w:val="NormalWeb"/>
        <w:numPr>
          <w:ilvl w:val="0"/>
          <w:numId w:val="45"/>
        </w:numPr>
        <w:shd w:val="clear" w:color="auto" w:fill="FFFFFF"/>
        <w:spacing w:before="0" w:beforeAutospacing="0" w:after="0" w:afterAutospacing="0"/>
        <w:ind w:hanging="357"/>
        <w:jc w:val="both"/>
      </w:pPr>
      <w:r w:rsidRPr="000E3F30">
        <w:t xml:space="preserve">Tıbbi ve Aromatik Bitkilerin tescilinde türün ait olduğu </w:t>
      </w:r>
      <w:proofErr w:type="spellStart"/>
      <w:r w:rsidRPr="000E3F30">
        <w:t>taksondan</w:t>
      </w:r>
      <w:proofErr w:type="spellEnd"/>
      <w:r w:rsidRPr="000E3F30">
        <w:t xml:space="preserve"> ziyade türlerin kullanımı ve içeriği yönüyle tescil listesine alınması daha faydalı olacaktır. </w:t>
      </w:r>
    </w:p>
    <w:p w14:paraId="5D110BB2" w14:textId="77777777" w:rsidR="00A33779" w:rsidRPr="000E3F30" w:rsidRDefault="00A33779" w:rsidP="00A33779">
      <w:pPr>
        <w:pStyle w:val="NormalWeb"/>
        <w:numPr>
          <w:ilvl w:val="0"/>
          <w:numId w:val="45"/>
        </w:numPr>
        <w:shd w:val="clear" w:color="auto" w:fill="FFFFFF"/>
        <w:spacing w:before="0" w:beforeAutospacing="0" w:after="0" w:afterAutospacing="0"/>
        <w:ind w:hanging="357"/>
        <w:jc w:val="both"/>
        <w:rPr>
          <w:b/>
          <w:bCs/>
          <w:shd w:val="clear" w:color="auto" w:fill="FFFFFF"/>
        </w:rPr>
      </w:pPr>
      <w:r w:rsidRPr="00E149D7">
        <w:t>Milli Emlak Genel Tebliği (Sıra No: 379) kapsamındaki arazilerin tohumluk üretim alanları olarak değerlendirilmesi, üretim ve yatırım maliyetlerinin mali olarak destekleme kapsamına alınması daha faydalı olacaktır.</w:t>
      </w:r>
    </w:p>
    <w:p w14:paraId="30F4BF89" w14:textId="77777777" w:rsidR="00A33779" w:rsidRDefault="00A33779" w:rsidP="00146BF6">
      <w:pPr>
        <w:pStyle w:val="NormalWeb"/>
        <w:shd w:val="clear" w:color="auto" w:fill="FFFFFF"/>
        <w:spacing w:before="0" w:beforeAutospacing="0" w:after="240" w:afterAutospacing="0"/>
        <w:jc w:val="both"/>
      </w:pPr>
    </w:p>
    <w:p w14:paraId="7E3346EF" w14:textId="77777777" w:rsidR="00A33779" w:rsidRPr="00FC0B58" w:rsidRDefault="00A33779" w:rsidP="00146BF6">
      <w:pPr>
        <w:pStyle w:val="NormalWeb"/>
        <w:shd w:val="clear" w:color="auto" w:fill="FFFFFF"/>
        <w:spacing w:before="0" w:beforeAutospacing="0" w:after="240" w:afterAutospacing="0"/>
        <w:jc w:val="both"/>
      </w:pPr>
    </w:p>
    <w:p w14:paraId="2C17FC1E" w14:textId="78307366" w:rsidR="00B261D1" w:rsidRPr="00FC0B58" w:rsidRDefault="00B261D1" w:rsidP="00146BF6">
      <w:pPr>
        <w:pStyle w:val="NormalWeb"/>
        <w:shd w:val="clear" w:color="auto" w:fill="FFFFFF"/>
        <w:spacing w:before="0" w:beforeAutospacing="0" w:after="240" w:afterAutospacing="0"/>
        <w:jc w:val="both"/>
      </w:pPr>
      <w:r w:rsidRPr="00FC0B58">
        <w:t>Arz olunur. 06.11.2021</w:t>
      </w:r>
    </w:p>
    <w:p w14:paraId="72C7163E" w14:textId="1781A385" w:rsidR="00645D15" w:rsidRPr="00FC0B58" w:rsidRDefault="00645D15" w:rsidP="00146BF6">
      <w:pPr>
        <w:pStyle w:val="NormalWeb"/>
        <w:shd w:val="clear" w:color="auto" w:fill="FFFFFF"/>
        <w:spacing w:before="0" w:beforeAutospacing="0" w:after="240" w:afterAutospacing="0"/>
        <w:jc w:val="both"/>
      </w:pPr>
      <w:r w:rsidRPr="00FC0B58">
        <w:t xml:space="preserve">Prof. Dr. Yaşar KARADAĞ, Muş Alparslan Üniversitesi </w:t>
      </w:r>
    </w:p>
    <w:p w14:paraId="30445CA3" w14:textId="5B1D9267" w:rsidR="00B261D1" w:rsidRPr="00FC0B58" w:rsidRDefault="00B261D1" w:rsidP="00B261D1">
      <w:pPr>
        <w:rPr>
          <w:rFonts w:ascii="Times New Roman" w:hAnsi="Times New Roman" w:cs="Times New Roman"/>
          <w:sz w:val="24"/>
          <w:szCs w:val="24"/>
        </w:rPr>
      </w:pPr>
      <w:r w:rsidRPr="00FC0B58">
        <w:rPr>
          <w:rFonts w:ascii="Times New Roman" w:hAnsi="Times New Roman" w:cs="Times New Roman"/>
          <w:sz w:val="24"/>
          <w:szCs w:val="24"/>
        </w:rPr>
        <w:t>Prof. Dr. Neşet ARSLAN, Ankara Üniversitesi Emekli Öğretim Üyesi</w:t>
      </w:r>
    </w:p>
    <w:p w14:paraId="49A2B18E" w14:textId="188671AE" w:rsidR="00B261D1" w:rsidRPr="00FC0B58" w:rsidRDefault="00B261D1" w:rsidP="00B261D1">
      <w:pPr>
        <w:rPr>
          <w:rFonts w:ascii="Times New Roman" w:hAnsi="Times New Roman" w:cs="Times New Roman"/>
          <w:sz w:val="24"/>
          <w:szCs w:val="24"/>
        </w:rPr>
      </w:pPr>
      <w:r w:rsidRPr="00FC0B58">
        <w:rPr>
          <w:rFonts w:ascii="Times New Roman" w:hAnsi="Times New Roman" w:cs="Times New Roman"/>
          <w:sz w:val="24"/>
          <w:szCs w:val="24"/>
        </w:rPr>
        <w:t xml:space="preserve">Prof. Dr. </w:t>
      </w:r>
      <w:proofErr w:type="spellStart"/>
      <w:r w:rsidRPr="00FC0B58">
        <w:rPr>
          <w:rFonts w:ascii="Times New Roman" w:hAnsi="Times New Roman" w:cs="Times New Roman"/>
          <w:sz w:val="24"/>
          <w:szCs w:val="24"/>
        </w:rPr>
        <w:t>Menşure</w:t>
      </w:r>
      <w:proofErr w:type="spellEnd"/>
      <w:r w:rsidRPr="00FC0B58">
        <w:rPr>
          <w:rFonts w:ascii="Times New Roman" w:hAnsi="Times New Roman" w:cs="Times New Roman"/>
          <w:sz w:val="24"/>
          <w:szCs w:val="24"/>
        </w:rPr>
        <w:t xml:space="preserve"> ÖZGÜVEN, Konya Gıda ve Tarım Üniversitesi</w:t>
      </w:r>
    </w:p>
    <w:p w14:paraId="78C3E824" w14:textId="47DA52CF" w:rsidR="00B261D1" w:rsidRPr="00FC0B58" w:rsidRDefault="00B261D1" w:rsidP="00B261D1">
      <w:pPr>
        <w:rPr>
          <w:rFonts w:ascii="Times New Roman" w:hAnsi="Times New Roman" w:cs="Times New Roman"/>
          <w:sz w:val="24"/>
          <w:szCs w:val="24"/>
        </w:rPr>
      </w:pPr>
      <w:r w:rsidRPr="00FC0B58">
        <w:rPr>
          <w:rFonts w:ascii="Times New Roman" w:hAnsi="Times New Roman" w:cs="Times New Roman"/>
          <w:sz w:val="24"/>
          <w:szCs w:val="24"/>
        </w:rPr>
        <w:t>Prof. Dr. Ayhan CEYLAN, Ege Üniversitesi Emekli Öğretim üyesi</w:t>
      </w:r>
    </w:p>
    <w:p w14:paraId="01827459" w14:textId="77777777" w:rsidR="00B261D1" w:rsidRPr="00FC0B58" w:rsidRDefault="00B261D1" w:rsidP="00B261D1">
      <w:pPr>
        <w:rPr>
          <w:rFonts w:ascii="Times New Roman" w:hAnsi="Times New Roman" w:cs="Times New Roman"/>
          <w:b/>
          <w:sz w:val="24"/>
          <w:szCs w:val="24"/>
        </w:rPr>
      </w:pPr>
      <w:r w:rsidRPr="00FC0B58">
        <w:rPr>
          <w:rFonts w:ascii="Times New Roman" w:hAnsi="Times New Roman" w:cs="Times New Roman"/>
          <w:sz w:val="24"/>
          <w:szCs w:val="24"/>
        </w:rPr>
        <w:t>Prof. Dr. Saliha KIRICI, Çukurova Üniversitesi</w:t>
      </w:r>
    </w:p>
    <w:p w14:paraId="04B6330F" w14:textId="77777777" w:rsidR="00B261D1" w:rsidRPr="00FC0B58" w:rsidRDefault="00B261D1" w:rsidP="00B261D1">
      <w:pPr>
        <w:rPr>
          <w:rFonts w:ascii="Times New Roman" w:hAnsi="Times New Roman" w:cs="Times New Roman"/>
          <w:sz w:val="24"/>
          <w:szCs w:val="24"/>
        </w:rPr>
      </w:pPr>
      <w:r w:rsidRPr="00FC0B58">
        <w:rPr>
          <w:rFonts w:ascii="Times New Roman" w:hAnsi="Times New Roman" w:cs="Times New Roman"/>
          <w:sz w:val="24"/>
          <w:szCs w:val="24"/>
        </w:rPr>
        <w:t>Prof. Dr. Mehmet ARSLAN, Erciyes Üniversitesi</w:t>
      </w:r>
    </w:p>
    <w:p w14:paraId="5CD166D1" w14:textId="77777777" w:rsidR="00B261D1" w:rsidRPr="00FC0B58" w:rsidRDefault="00B261D1" w:rsidP="00B261D1">
      <w:pPr>
        <w:rPr>
          <w:rFonts w:ascii="Times New Roman" w:hAnsi="Times New Roman" w:cs="Times New Roman"/>
          <w:sz w:val="24"/>
          <w:szCs w:val="24"/>
        </w:rPr>
      </w:pPr>
      <w:r w:rsidRPr="00FC0B58">
        <w:rPr>
          <w:rFonts w:ascii="Times New Roman" w:hAnsi="Times New Roman" w:cs="Times New Roman"/>
          <w:sz w:val="24"/>
          <w:szCs w:val="24"/>
        </w:rPr>
        <w:t>Prof. Dr. Emine BAYRAM, Ege Üniversitesi</w:t>
      </w:r>
    </w:p>
    <w:p w14:paraId="6862573E" w14:textId="77777777" w:rsidR="00B261D1" w:rsidRPr="00FC0B58" w:rsidRDefault="00B261D1" w:rsidP="00B261D1">
      <w:pPr>
        <w:rPr>
          <w:rFonts w:ascii="Times New Roman" w:hAnsi="Times New Roman" w:cs="Times New Roman"/>
          <w:sz w:val="24"/>
          <w:szCs w:val="24"/>
        </w:rPr>
      </w:pPr>
      <w:r w:rsidRPr="00FC0B58">
        <w:rPr>
          <w:rFonts w:ascii="Times New Roman" w:hAnsi="Times New Roman" w:cs="Times New Roman"/>
          <w:sz w:val="24"/>
          <w:szCs w:val="24"/>
        </w:rPr>
        <w:t>Prof. Dr. Davut KARASALAN, Dicle Üniversitesi</w:t>
      </w:r>
    </w:p>
    <w:p w14:paraId="1FB9D505" w14:textId="77777777" w:rsidR="00B261D1" w:rsidRPr="00FC0B58" w:rsidRDefault="00B261D1" w:rsidP="00B261D1">
      <w:pPr>
        <w:rPr>
          <w:rFonts w:ascii="Times New Roman" w:hAnsi="Times New Roman" w:cs="Times New Roman"/>
          <w:sz w:val="24"/>
          <w:szCs w:val="24"/>
        </w:rPr>
      </w:pPr>
      <w:r w:rsidRPr="00FC0B58">
        <w:rPr>
          <w:rFonts w:ascii="Times New Roman" w:hAnsi="Times New Roman" w:cs="Times New Roman"/>
          <w:sz w:val="24"/>
          <w:szCs w:val="24"/>
        </w:rPr>
        <w:t>Prof. Dr. Nazım ŞEKEROĞLU, Kilis Üniversitesi</w:t>
      </w:r>
    </w:p>
    <w:p w14:paraId="372DDF15" w14:textId="77777777" w:rsidR="00B261D1" w:rsidRPr="00FC0B58" w:rsidRDefault="00B261D1" w:rsidP="00B261D1">
      <w:pPr>
        <w:rPr>
          <w:rFonts w:ascii="Times New Roman" w:hAnsi="Times New Roman" w:cs="Times New Roman"/>
          <w:sz w:val="24"/>
          <w:szCs w:val="24"/>
        </w:rPr>
      </w:pPr>
      <w:r w:rsidRPr="00FC0B58">
        <w:rPr>
          <w:rFonts w:ascii="Times New Roman" w:hAnsi="Times New Roman" w:cs="Times New Roman"/>
          <w:sz w:val="24"/>
          <w:szCs w:val="24"/>
        </w:rPr>
        <w:t>Prof. Dr. Murat TUNÇTÜRK, Van Yüzüncü Yıl Üniversitesi</w:t>
      </w:r>
    </w:p>
    <w:p w14:paraId="75D4004B" w14:textId="77777777" w:rsidR="00B261D1" w:rsidRPr="00FC0B58" w:rsidRDefault="00B261D1" w:rsidP="00B261D1">
      <w:pPr>
        <w:rPr>
          <w:rFonts w:ascii="Times New Roman" w:hAnsi="Times New Roman" w:cs="Times New Roman"/>
          <w:sz w:val="24"/>
          <w:szCs w:val="24"/>
        </w:rPr>
      </w:pPr>
      <w:r w:rsidRPr="00FC0B58">
        <w:rPr>
          <w:rFonts w:ascii="Times New Roman" w:hAnsi="Times New Roman" w:cs="Times New Roman"/>
          <w:sz w:val="24"/>
          <w:szCs w:val="24"/>
        </w:rPr>
        <w:t>Prof. Dr. İsa TELCİ, Isparta Uygulamalı Bilimler Üniversitesi</w:t>
      </w:r>
    </w:p>
    <w:p w14:paraId="611C2B04" w14:textId="77777777" w:rsidR="00B261D1" w:rsidRPr="00FC0B58" w:rsidRDefault="00B261D1" w:rsidP="00B261D1">
      <w:pPr>
        <w:rPr>
          <w:rFonts w:ascii="Times New Roman" w:hAnsi="Times New Roman" w:cs="Times New Roman"/>
          <w:sz w:val="24"/>
          <w:szCs w:val="24"/>
        </w:rPr>
      </w:pPr>
      <w:r w:rsidRPr="00FC0B58">
        <w:rPr>
          <w:rFonts w:ascii="Times New Roman" w:hAnsi="Times New Roman" w:cs="Times New Roman"/>
          <w:sz w:val="24"/>
          <w:szCs w:val="24"/>
        </w:rPr>
        <w:t>Prof. Dr. Şengül KARAMAN, Kahramanmaraş Sütçü İmam Üniversitesi</w:t>
      </w:r>
    </w:p>
    <w:p w14:paraId="10AB1657" w14:textId="77777777" w:rsidR="00B261D1" w:rsidRPr="00FC0B58" w:rsidRDefault="00B261D1" w:rsidP="00B261D1">
      <w:pPr>
        <w:rPr>
          <w:rFonts w:ascii="Times New Roman" w:hAnsi="Times New Roman" w:cs="Times New Roman"/>
          <w:sz w:val="24"/>
          <w:szCs w:val="24"/>
        </w:rPr>
      </w:pPr>
      <w:r w:rsidRPr="00FC0B58">
        <w:rPr>
          <w:rFonts w:ascii="Times New Roman" w:hAnsi="Times New Roman" w:cs="Times New Roman"/>
          <w:sz w:val="24"/>
          <w:szCs w:val="24"/>
        </w:rPr>
        <w:t>Doç. Dr. Özlem GÜL, Dicle Üniversitesi</w:t>
      </w:r>
    </w:p>
    <w:p w14:paraId="18769EDC" w14:textId="77777777" w:rsidR="00B261D1" w:rsidRPr="00FC0B58" w:rsidRDefault="00B261D1" w:rsidP="00B261D1">
      <w:pPr>
        <w:rPr>
          <w:rFonts w:ascii="Times New Roman" w:hAnsi="Times New Roman" w:cs="Times New Roman"/>
          <w:sz w:val="24"/>
          <w:szCs w:val="24"/>
        </w:rPr>
      </w:pPr>
      <w:r w:rsidRPr="00FC0B58">
        <w:rPr>
          <w:rFonts w:ascii="Times New Roman" w:hAnsi="Times New Roman" w:cs="Times New Roman"/>
          <w:sz w:val="24"/>
          <w:szCs w:val="24"/>
        </w:rPr>
        <w:t xml:space="preserve">Doç. Dr. Ünal KARIK, Ege Tarımsal Araştırma Enstitüsü Müdürlüğü </w:t>
      </w:r>
      <w:proofErr w:type="spellStart"/>
      <w:r w:rsidRPr="00FC0B58">
        <w:rPr>
          <w:rFonts w:ascii="Times New Roman" w:hAnsi="Times New Roman" w:cs="Times New Roman"/>
          <w:sz w:val="24"/>
          <w:szCs w:val="24"/>
        </w:rPr>
        <w:t>Müdürlüğü</w:t>
      </w:r>
      <w:proofErr w:type="spellEnd"/>
    </w:p>
    <w:p w14:paraId="76A2AEB1" w14:textId="4F8AD022" w:rsidR="00B62ECC" w:rsidRPr="00FC0B58" w:rsidRDefault="00B261D1" w:rsidP="00B62ECC">
      <w:pPr>
        <w:rPr>
          <w:rFonts w:ascii="Times New Roman" w:hAnsi="Times New Roman" w:cs="Times New Roman"/>
          <w:sz w:val="24"/>
          <w:szCs w:val="24"/>
        </w:rPr>
      </w:pPr>
      <w:r w:rsidRPr="00FC0B58">
        <w:rPr>
          <w:rFonts w:ascii="Times New Roman" w:hAnsi="Times New Roman" w:cs="Times New Roman"/>
          <w:sz w:val="24"/>
          <w:szCs w:val="24"/>
        </w:rPr>
        <w:t xml:space="preserve">Dr. </w:t>
      </w:r>
      <w:proofErr w:type="spellStart"/>
      <w:r w:rsidRPr="00FC0B58">
        <w:rPr>
          <w:rFonts w:ascii="Times New Roman" w:hAnsi="Times New Roman" w:cs="Times New Roman"/>
          <w:sz w:val="24"/>
          <w:szCs w:val="24"/>
        </w:rPr>
        <w:t>Öğr</w:t>
      </w:r>
      <w:proofErr w:type="spellEnd"/>
      <w:r w:rsidR="00B62ECC" w:rsidRPr="00FC0B58">
        <w:rPr>
          <w:rFonts w:ascii="Times New Roman" w:hAnsi="Times New Roman" w:cs="Times New Roman"/>
          <w:sz w:val="24"/>
          <w:szCs w:val="24"/>
        </w:rPr>
        <w:t xml:space="preserve">. </w:t>
      </w:r>
      <w:r w:rsidRPr="00FC0B58">
        <w:rPr>
          <w:rFonts w:ascii="Times New Roman" w:hAnsi="Times New Roman" w:cs="Times New Roman"/>
          <w:sz w:val="24"/>
          <w:szCs w:val="24"/>
        </w:rPr>
        <w:t xml:space="preserve">Üyesi Mustafa YAŞAR, </w:t>
      </w:r>
      <w:r w:rsidR="00B62ECC" w:rsidRPr="00FC0B58">
        <w:rPr>
          <w:rFonts w:ascii="Times New Roman" w:hAnsi="Times New Roman" w:cs="Times New Roman"/>
          <w:sz w:val="24"/>
          <w:szCs w:val="24"/>
        </w:rPr>
        <w:t xml:space="preserve">Muş Alparslan Üniversitesi </w:t>
      </w:r>
    </w:p>
    <w:p w14:paraId="4DA243B7" w14:textId="595F4C66" w:rsidR="00B62ECC" w:rsidRPr="00FC0B58" w:rsidRDefault="00B62ECC" w:rsidP="00B62ECC">
      <w:pPr>
        <w:rPr>
          <w:rFonts w:ascii="Times New Roman" w:hAnsi="Times New Roman" w:cs="Times New Roman"/>
          <w:sz w:val="24"/>
          <w:szCs w:val="24"/>
        </w:rPr>
      </w:pPr>
      <w:r w:rsidRPr="00FC0B58">
        <w:rPr>
          <w:rFonts w:ascii="Times New Roman" w:hAnsi="Times New Roman" w:cs="Times New Roman"/>
          <w:sz w:val="24"/>
          <w:szCs w:val="24"/>
        </w:rPr>
        <w:t xml:space="preserve">Dr. </w:t>
      </w:r>
      <w:proofErr w:type="spellStart"/>
      <w:r w:rsidRPr="00FC0B58">
        <w:rPr>
          <w:rFonts w:ascii="Times New Roman" w:hAnsi="Times New Roman" w:cs="Times New Roman"/>
          <w:sz w:val="24"/>
          <w:szCs w:val="24"/>
        </w:rPr>
        <w:t>Öğr</w:t>
      </w:r>
      <w:proofErr w:type="spellEnd"/>
      <w:r w:rsidRPr="00FC0B58">
        <w:rPr>
          <w:rFonts w:ascii="Times New Roman" w:hAnsi="Times New Roman" w:cs="Times New Roman"/>
          <w:sz w:val="24"/>
          <w:szCs w:val="24"/>
        </w:rPr>
        <w:t xml:space="preserve">. Üyesi Ahmet </w:t>
      </w:r>
      <w:proofErr w:type="spellStart"/>
      <w:r w:rsidRPr="00FC0B58">
        <w:rPr>
          <w:rFonts w:ascii="Times New Roman" w:hAnsi="Times New Roman" w:cs="Times New Roman"/>
          <w:sz w:val="24"/>
          <w:szCs w:val="24"/>
        </w:rPr>
        <w:t>Yenikalaycı</w:t>
      </w:r>
      <w:proofErr w:type="spellEnd"/>
      <w:r w:rsidRPr="00FC0B58">
        <w:rPr>
          <w:rFonts w:ascii="Times New Roman" w:hAnsi="Times New Roman" w:cs="Times New Roman"/>
          <w:sz w:val="24"/>
          <w:szCs w:val="24"/>
        </w:rPr>
        <w:t xml:space="preserve">, Muş Alparslan Üniversitesi </w:t>
      </w:r>
    </w:p>
    <w:p w14:paraId="6D27D8DA" w14:textId="025E4C53" w:rsidR="00B261D1" w:rsidRPr="00FC0B58" w:rsidRDefault="00B261D1" w:rsidP="00B62ECC">
      <w:pPr>
        <w:rPr>
          <w:rFonts w:ascii="Times New Roman" w:hAnsi="Times New Roman" w:cs="Times New Roman"/>
          <w:sz w:val="24"/>
          <w:szCs w:val="24"/>
        </w:rPr>
      </w:pPr>
      <w:r w:rsidRPr="00FC0B58">
        <w:rPr>
          <w:rFonts w:ascii="Times New Roman" w:hAnsi="Times New Roman" w:cs="Times New Roman"/>
          <w:sz w:val="24"/>
          <w:szCs w:val="24"/>
        </w:rPr>
        <w:lastRenderedPageBreak/>
        <w:t>Ziraat Yük. Müh. Hasan ASLANCAN, Eğirdir Bahçe Kültürleri Araştırma Enstitüsü Müdürlüğü</w:t>
      </w:r>
    </w:p>
    <w:p w14:paraId="2CB71563" w14:textId="77777777" w:rsidR="00B261D1" w:rsidRPr="00FC0B58" w:rsidRDefault="00B261D1" w:rsidP="00B261D1">
      <w:pPr>
        <w:rPr>
          <w:rFonts w:ascii="Times New Roman" w:hAnsi="Times New Roman" w:cs="Times New Roman"/>
          <w:sz w:val="24"/>
          <w:szCs w:val="24"/>
        </w:rPr>
      </w:pPr>
      <w:r w:rsidRPr="00FC0B58">
        <w:rPr>
          <w:rFonts w:ascii="Times New Roman" w:hAnsi="Times New Roman" w:cs="Times New Roman"/>
          <w:sz w:val="24"/>
          <w:szCs w:val="24"/>
        </w:rPr>
        <w:t xml:space="preserve">Ziraat Yük. </w:t>
      </w:r>
      <w:proofErr w:type="spellStart"/>
      <w:r w:rsidRPr="00FC0B58">
        <w:rPr>
          <w:rFonts w:ascii="Times New Roman" w:hAnsi="Times New Roman" w:cs="Times New Roman"/>
          <w:sz w:val="24"/>
          <w:szCs w:val="24"/>
        </w:rPr>
        <w:t>Müh</w:t>
      </w:r>
      <w:proofErr w:type="spellEnd"/>
      <w:r w:rsidRPr="00FC0B58">
        <w:rPr>
          <w:rFonts w:ascii="Times New Roman" w:hAnsi="Times New Roman" w:cs="Times New Roman"/>
          <w:sz w:val="24"/>
          <w:szCs w:val="24"/>
        </w:rPr>
        <w:t xml:space="preserve"> Ahmet Bircan TINMAZ, Yalova Bahçe Kültürleri Araştırma Enstitüsü Müdürlüğü</w:t>
      </w:r>
    </w:p>
    <w:p w14:paraId="06BC49EA" w14:textId="77777777" w:rsidR="00B261D1" w:rsidRPr="00FC0B58" w:rsidRDefault="00B261D1" w:rsidP="00B261D1">
      <w:pPr>
        <w:pStyle w:val="NormalWeb"/>
        <w:shd w:val="clear" w:color="auto" w:fill="FFFFFF"/>
        <w:spacing w:before="0" w:beforeAutospacing="0" w:after="240" w:afterAutospacing="0"/>
        <w:jc w:val="center"/>
        <w:rPr>
          <w:b/>
          <w:bCs/>
          <w:shd w:val="clear" w:color="auto" w:fill="FFFFFF"/>
        </w:rPr>
      </w:pPr>
    </w:p>
    <w:p w14:paraId="0CEB0C52" w14:textId="77777777" w:rsidR="00B261D1" w:rsidRPr="00FC0B58" w:rsidRDefault="00B261D1" w:rsidP="00146BF6">
      <w:pPr>
        <w:pStyle w:val="NormalWeb"/>
        <w:shd w:val="clear" w:color="auto" w:fill="FFFFFF"/>
        <w:spacing w:before="0" w:beforeAutospacing="0" w:after="240" w:afterAutospacing="0"/>
        <w:jc w:val="both"/>
        <w:rPr>
          <w:b/>
          <w:bCs/>
          <w:shd w:val="clear" w:color="auto" w:fill="FFFFFF"/>
        </w:rPr>
      </w:pPr>
    </w:p>
    <w:sectPr w:rsidR="00B261D1" w:rsidRPr="00FC0B58" w:rsidSect="005A22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A2"/>
    <w:family w:val="swiss"/>
    <w:pitch w:val="variable"/>
    <w:sig w:usb0="E4002EFF" w:usb1="C0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Avdira">
    <w:altName w:val="Times New Roman"/>
    <w:charset w:val="00"/>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91ECC"/>
    <w:multiLevelType w:val="hybridMultilevel"/>
    <w:tmpl w:val="EB62D3D6"/>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EE44AE"/>
    <w:multiLevelType w:val="hybridMultilevel"/>
    <w:tmpl w:val="38BC09D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8887545"/>
    <w:multiLevelType w:val="hybridMultilevel"/>
    <w:tmpl w:val="4A9470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13B3180"/>
    <w:multiLevelType w:val="hybridMultilevel"/>
    <w:tmpl w:val="41640C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473696"/>
    <w:multiLevelType w:val="hybridMultilevel"/>
    <w:tmpl w:val="ED2437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7C20D8"/>
    <w:multiLevelType w:val="hybridMultilevel"/>
    <w:tmpl w:val="381A8D52"/>
    <w:lvl w:ilvl="0" w:tplc="09D81244">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FF35B62"/>
    <w:multiLevelType w:val="hybridMultilevel"/>
    <w:tmpl w:val="B858A00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2E7247B"/>
    <w:multiLevelType w:val="hybridMultilevel"/>
    <w:tmpl w:val="E2B267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3355CE6"/>
    <w:multiLevelType w:val="hybridMultilevel"/>
    <w:tmpl w:val="248C70A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67D4459"/>
    <w:multiLevelType w:val="hybridMultilevel"/>
    <w:tmpl w:val="D11495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AB2175C"/>
    <w:multiLevelType w:val="hybridMultilevel"/>
    <w:tmpl w:val="CC5A1F1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DFD6C65"/>
    <w:multiLevelType w:val="hybridMultilevel"/>
    <w:tmpl w:val="4A587692"/>
    <w:lvl w:ilvl="0" w:tplc="37983162">
      <w:start w:val="1"/>
      <w:numFmt w:val="decimal"/>
      <w:lvlText w:val="%1."/>
      <w:lvlJc w:val="left"/>
      <w:pPr>
        <w:ind w:left="720" w:hanging="360"/>
      </w:pPr>
      <w:rPr>
        <w:b w:val="0"/>
        <w:bCs w:val="0"/>
      </w:rPr>
    </w:lvl>
    <w:lvl w:ilvl="1" w:tplc="DF50B444">
      <w:start w:val="17"/>
      <w:numFmt w:val="bullet"/>
      <w:lvlText w:val="-"/>
      <w:lvlJc w:val="left"/>
      <w:pPr>
        <w:ind w:left="1440" w:hanging="360"/>
      </w:pPr>
      <w:rPr>
        <w:rFonts w:ascii="Times New Roman" w:eastAsia="Times New Roman" w:hAnsi="Times New Roman" w:cs="Times New Roman"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73553C"/>
    <w:multiLevelType w:val="hybridMultilevel"/>
    <w:tmpl w:val="7366A5D2"/>
    <w:lvl w:ilvl="0" w:tplc="38102D6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1BE79E2"/>
    <w:multiLevelType w:val="hybridMultilevel"/>
    <w:tmpl w:val="2C3070DA"/>
    <w:lvl w:ilvl="0" w:tplc="27069E7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3B1D7ADC"/>
    <w:multiLevelType w:val="hybridMultilevel"/>
    <w:tmpl w:val="1AD0175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3C901714"/>
    <w:multiLevelType w:val="hybridMultilevel"/>
    <w:tmpl w:val="F95E3A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D1A58FA"/>
    <w:multiLevelType w:val="hybridMultilevel"/>
    <w:tmpl w:val="B38C6FD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09C5354"/>
    <w:multiLevelType w:val="hybridMultilevel"/>
    <w:tmpl w:val="CF801918"/>
    <w:lvl w:ilvl="0" w:tplc="6C4E787C">
      <w:numFmt w:val="bullet"/>
      <w:lvlText w:val="-"/>
      <w:lvlJc w:val="left"/>
      <w:pPr>
        <w:ind w:left="720" w:hanging="360"/>
      </w:pPr>
      <w:rPr>
        <w:rFonts w:ascii="Calibri" w:eastAsia="Times New Roman" w:hAnsi="Calibri" w:cs="Time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15B0D64"/>
    <w:multiLevelType w:val="hybridMultilevel"/>
    <w:tmpl w:val="B2DEA5EE"/>
    <w:lvl w:ilvl="0" w:tplc="3FA4F9BE">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17B53D9"/>
    <w:multiLevelType w:val="hybridMultilevel"/>
    <w:tmpl w:val="FC7478DA"/>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3A60681"/>
    <w:multiLevelType w:val="hybridMultilevel"/>
    <w:tmpl w:val="4C4EDB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9062067"/>
    <w:multiLevelType w:val="hybridMultilevel"/>
    <w:tmpl w:val="CD084D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B7E5629"/>
    <w:multiLevelType w:val="hybridMultilevel"/>
    <w:tmpl w:val="42DAF1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EF43529"/>
    <w:multiLevelType w:val="hybridMultilevel"/>
    <w:tmpl w:val="E4ECB92C"/>
    <w:lvl w:ilvl="0" w:tplc="A5509768">
      <w:numFmt w:val="bullet"/>
      <w:lvlText w:val="-"/>
      <w:lvlJc w:val="left"/>
      <w:pPr>
        <w:ind w:left="720" w:hanging="360"/>
      </w:pPr>
      <w:rPr>
        <w:rFonts w:ascii="Calibri" w:eastAsia="Times New Roman" w:hAnsi="Calibri" w:cs="Time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2682F74"/>
    <w:multiLevelType w:val="hybridMultilevel"/>
    <w:tmpl w:val="6BD692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3C31B44"/>
    <w:multiLevelType w:val="hybridMultilevel"/>
    <w:tmpl w:val="CB90DAE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8EB6884"/>
    <w:multiLevelType w:val="hybridMultilevel"/>
    <w:tmpl w:val="F0E64DF8"/>
    <w:lvl w:ilvl="0" w:tplc="4140B6E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933429C"/>
    <w:multiLevelType w:val="hybridMultilevel"/>
    <w:tmpl w:val="645EFF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C7D79FD"/>
    <w:multiLevelType w:val="hybridMultilevel"/>
    <w:tmpl w:val="5E10E47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DEF6526"/>
    <w:multiLevelType w:val="hybridMultilevel"/>
    <w:tmpl w:val="81AACB1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EAB06E5"/>
    <w:multiLevelType w:val="hybridMultilevel"/>
    <w:tmpl w:val="71B0F810"/>
    <w:lvl w:ilvl="0" w:tplc="A72CC28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1" w15:restartNumberingAfterBreak="0">
    <w:nsid w:val="60783936"/>
    <w:multiLevelType w:val="hybridMultilevel"/>
    <w:tmpl w:val="9FAAE7D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07C428C"/>
    <w:multiLevelType w:val="hybridMultilevel"/>
    <w:tmpl w:val="788AC34C"/>
    <w:lvl w:ilvl="0" w:tplc="BF849E9C">
      <w:numFmt w:val="bullet"/>
      <w:lvlText w:val="-"/>
      <w:lvlJc w:val="left"/>
      <w:pPr>
        <w:ind w:left="720" w:hanging="360"/>
      </w:pPr>
      <w:rPr>
        <w:rFonts w:ascii="Calibri" w:eastAsia="Times New Roman" w:hAnsi="Calibri" w:cs="Time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28D158B"/>
    <w:multiLevelType w:val="hybridMultilevel"/>
    <w:tmpl w:val="08FE75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7E16EBE"/>
    <w:multiLevelType w:val="hybridMultilevel"/>
    <w:tmpl w:val="0F348D02"/>
    <w:lvl w:ilvl="0" w:tplc="235E43B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8682C99"/>
    <w:multiLevelType w:val="hybridMultilevel"/>
    <w:tmpl w:val="37B2F374"/>
    <w:lvl w:ilvl="0" w:tplc="08641DC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6" w15:restartNumberingAfterBreak="0">
    <w:nsid w:val="68A72CD1"/>
    <w:multiLevelType w:val="hybridMultilevel"/>
    <w:tmpl w:val="E5BAD7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CC92114"/>
    <w:multiLevelType w:val="hybridMultilevel"/>
    <w:tmpl w:val="CFC06D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FA42C51"/>
    <w:multiLevelType w:val="hybridMultilevel"/>
    <w:tmpl w:val="78D64420"/>
    <w:lvl w:ilvl="0" w:tplc="6D4C605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02753CF"/>
    <w:multiLevelType w:val="hybridMultilevel"/>
    <w:tmpl w:val="FA7E78D6"/>
    <w:lvl w:ilvl="0" w:tplc="373203C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0" w15:restartNumberingAfterBreak="0">
    <w:nsid w:val="76945AB3"/>
    <w:multiLevelType w:val="hybridMultilevel"/>
    <w:tmpl w:val="86028D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8D71DEB"/>
    <w:multiLevelType w:val="hybridMultilevel"/>
    <w:tmpl w:val="A9163C1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AC938F1"/>
    <w:multiLevelType w:val="hybridMultilevel"/>
    <w:tmpl w:val="A936F21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B111F4C"/>
    <w:multiLevelType w:val="hybridMultilevel"/>
    <w:tmpl w:val="388CBB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C521C87"/>
    <w:multiLevelType w:val="hybridMultilevel"/>
    <w:tmpl w:val="938262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1"/>
  </w:num>
  <w:num w:numId="2">
    <w:abstractNumId w:val="39"/>
  </w:num>
  <w:num w:numId="3">
    <w:abstractNumId w:val="5"/>
  </w:num>
  <w:num w:numId="4">
    <w:abstractNumId w:val="13"/>
  </w:num>
  <w:num w:numId="5">
    <w:abstractNumId w:val="35"/>
  </w:num>
  <w:num w:numId="6">
    <w:abstractNumId w:val="22"/>
  </w:num>
  <w:num w:numId="7">
    <w:abstractNumId w:val="40"/>
  </w:num>
  <w:num w:numId="8">
    <w:abstractNumId w:val="2"/>
  </w:num>
  <w:num w:numId="9">
    <w:abstractNumId w:val="14"/>
  </w:num>
  <w:num w:numId="10">
    <w:abstractNumId w:val="27"/>
  </w:num>
  <w:num w:numId="11">
    <w:abstractNumId w:val="33"/>
  </w:num>
  <w:num w:numId="12">
    <w:abstractNumId w:val="44"/>
  </w:num>
  <w:num w:numId="13">
    <w:abstractNumId w:val="20"/>
  </w:num>
  <w:num w:numId="14">
    <w:abstractNumId w:val="1"/>
  </w:num>
  <w:num w:numId="15">
    <w:abstractNumId w:val="15"/>
  </w:num>
  <w:num w:numId="16">
    <w:abstractNumId w:val="8"/>
  </w:num>
  <w:num w:numId="17">
    <w:abstractNumId w:val="26"/>
  </w:num>
  <w:num w:numId="18">
    <w:abstractNumId w:val="21"/>
  </w:num>
  <w:num w:numId="19">
    <w:abstractNumId w:val="17"/>
  </w:num>
  <w:num w:numId="20">
    <w:abstractNumId w:val="32"/>
  </w:num>
  <w:num w:numId="21">
    <w:abstractNumId w:val="23"/>
  </w:num>
  <w:num w:numId="22">
    <w:abstractNumId w:val="4"/>
  </w:num>
  <w:num w:numId="23">
    <w:abstractNumId w:val="10"/>
  </w:num>
  <w:num w:numId="24">
    <w:abstractNumId w:val="30"/>
  </w:num>
  <w:num w:numId="25">
    <w:abstractNumId w:val="42"/>
  </w:num>
  <w:num w:numId="26">
    <w:abstractNumId w:val="25"/>
  </w:num>
  <w:num w:numId="27">
    <w:abstractNumId w:val="12"/>
  </w:num>
  <w:num w:numId="28">
    <w:abstractNumId w:val="38"/>
  </w:num>
  <w:num w:numId="29">
    <w:abstractNumId w:val="34"/>
  </w:num>
  <w:num w:numId="30">
    <w:abstractNumId w:val="9"/>
  </w:num>
  <w:num w:numId="31">
    <w:abstractNumId w:val="0"/>
  </w:num>
  <w:num w:numId="32">
    <w:abstractNumId w:val="29"/>
  </w:num>
  <w:num w:numId="33">
    <w:abstractNumId w:val="7"/>
  </w:num>
  <w:num w:numId="34">
    <w:abstractNumId w:val="43"/>
  </w:num>
  <w:num w:numId="35">
    <w:abstractNumId w:val="41"/>
  </w:num>
  <w:num w:numId="36">
    <w:abstractNumId w:val="18"/>
  </w:num>
  <w:num w:numId="37">
    <w:abstractNumId w:val="24"/>
  </w:num>
  <w:num w:numId="38">
    <w:abstractNumId w:val="19"/>
  </w:num>
  <w:num w:numId="39">
    <w:abstractNumId w:val="3"/>
  </w:num>
  <w:num w:numId="40">
    <w:abstractNumId w:val="6"/>
  </w:num>
  <w:num w:numId="41">
    <w:abstractNumId w:val="37"/>
  </w:num>
  <w:num w:numId="42">
    <w:abstractNumId w:val="16"/>
  </w:num>
  <w:num w:numId="43">
    <w:abstractNumId w:val="28"/>
  </w:num>
  <w:num w:numId="44">
    <w:abstractNumId w:val="36"/>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BCA"/>
    <w:rsid w:val="00000466"/>
    <w:rsid w:val="00000E81"/>
    <w:rsid w:val="00001CE8"/>
    <w:rsid w:val="00002BCB"/>
    <w:rsid w:val="000069B6"/>
    <w:rsid w:val="000074FA"/>
    <w:rsid w:val="00015006"/>
    <w:rsid w:val="00015695"/>
    <w:rsid w:val="00016837"/>
    <w:rsid w:val="00017E02"/>
    <w:rsid w:val="00020206"/>
    <w:rsid w:val="000247EF"/>
    <w:rsid w:val="00025B94"/>
    <w:rsid w:val="0004063F"/>
    <w:rsid w:val="00040C31"/>
    <w:rsid w:val="00042267"/>
    <w:rsid w:val="00044D68"/>
    <w:rsid w:val="0004766E"/>
    <w:rsid w:val="0005476B"/>
    <w:rsid w:val="0005586E"/>
    <w:rsid w:val="00060F3B"/>
    <w:rsid w:val="0006152F"/>
    <w:rsid w:val="000639E1"/>
    <w:rsid w:val="00063D54"/>
    <w:rsid w:val="000640F9"/>
    <w:rsid w:val="0006628F"/>
    <w:rsid w:val="00073B38"/>
    <w:rsid w:val="000751B6"/>
    <w:rsid w:val="00076D2E"/>
    <w:rsid w:val="00077892"/>
    <w:rsid w:val="00080A91"/>
    <w:rsid w:val="00090DC2"/>
    <w:rsid w:val="00092EDA"/>
    <w:rsid w:val="00093082"/>
    <w:rsid w:val="00093F53"/>
    <w:rsid w:val="000B04DD"/>
    <w:rsid w:val="000B2C57"/>
    <w:rsid w:val="000B3514"/>
    <w:rsid w:val="000B44C9"/>
    <w:rsid w:val="000C0C47"/>
    <w:rsid w:val="000C260E"/>
    <w:rsid w:val="000D5F82"/>
    <w:rsid w:val="000E3907"/>
    <w:rsid w:val="000F158B"/>
    <w:rsid w:val="000F3621"/>
    <w:rsid w:val="000F3A42"/>
    <w:rsid w:val="000F4390"/>
    <w:rsid w:val="000F6782"/>
    <w:rsid w:val="00115B67"/>
    <w:rsid w:val="00120020"/>
    <w:rsid w:val="0012166F"/>
    <w:rsid w:val="00125199"/>
    <w:rsid w:val="00126110"/>
    <w:rsid w:val="001277E5"/>
    <w:rsid w:val="0013420E"/>
    <w:rsid w:val="00140863"/>
    <w:rsid w:val="00140E9B"/>
    <w:rsid w:val="00142398"/>
    <w:rsid w:val="00145487"/>
    <w:rsid w:val="00146BF6"/>
    <w:rsid w:val="00151CF6"/>
    <w:rsid w:val="00160194"/>
    <w:rsid w:val="001675D3"/>
    <w:rsid w:val="00167DBF"/>
    <w:rsid w:val="00175CE7"/>
    <w:rsid w:val="00177E32"/>
    <w:rsid w:val="00186BA3"/>
    <w:rsid w:val="0018761D"/>
    <w:rsid w:val="001920C2"/>
    <w:rsid w:val="00195EEA"/>
    <w:rsid w:val="001A0E38"/>
    <w:rsid w:val="001A426B"/>
    <w:rsid w:val="001A6356"/>
    <w:rsid w:val="001B31DD"/>
    <w:rsid w:val="001C040E"/>
    <w:rsid w:val="001C1FBC"/>
    <w:rsid w:val="001C2083"/>
    <w:rsid w:val="001C730F"/>
    <w:rsid w:val="001D1635"/>
    <w:rsid w:val="001D2F47"/>
    <w:rsid w:val="001D3E5D"/>
    <w:rsid w:val="001E0233"/>
    <w:rsid w:val="001E5D78"/>
    <w:rsid w:val="001E7503"/>
    <w:rsid w:val="00200F72"/>
    <w:rsid w:val="00204C87"/>
    <w:rsid w:val="002055F8"/>
    <w:rsid w:val="0020647C"/>
    <w:rsid w:val="00216CBC"/>
    <w:rsid w:val="00217168"/>
    <w:rsid w:val="00221613"/>
    <w:rsid w:val="00224290"/>
    <w:rsid w:val="00240892"/>
    <w:rsid w:val="00240B2A"/>
    <w:rsid w:val="00241325"/>
    <w:rsid w:val="00244887"/>
    <w:rsid w:val="0024679E"/>
    <w:rsid w:val="00246A4F"/>
    <w:rsid w:val="002504E1"/>
    <w:rsid w:val="002631F6"/>
    <w:rsid w:val="002639E4"/>
    <w:rsid w:val="00263A2E"/>
    <w:rsid w:val="0026495A"/>
    <w:rsid w:val="00267E8F"/>
    <w:rsid w:val="00282B4C"/>
    <w:rsid w:val="002874E4"/>
    <w:rsid w:val="002901D2"/>
    <w:rsid w:val="0029122F"/>
    <w:rsid w:val="002912E4"/>
    <w:rsid w:val="002A2887"/>
    <w:rsid w:val="002A540A"/>
    <w:rsid w:val="002A776F"/>
    <w:rsid w:val="002A7D48"/>
    <w:rsid w:val="002B50A0"/>
    <w:rsid w:val="002D00B2"/>
    <w:rsid w:val="002D38BC"/>
    <w:rsid w:val="002D784B"/>
    <w:rsid w:val="002E21B6"/>
    <w:rsid w:val="002E2B45"/>
    <w:rsid w:val="002E3102"/>
    <w:rsid w:val="002E5A18"/>
    <w:rsid w:val="002F5E58"/>
    <w:rsid w:val="002F73EC"/>
    <w:rsid w:val="003006AE"/>
    <w:rsid w:val="00300A2A"/>
    <w:rsid w:val="00304DE0"/>
    <w:rsid w:val="0030581B"/>
    <w:rsid w:val="00313736"/>
    <w:rsid w:val="003139B5"/>
    <w:rsid w:val="0031610D"/>
    <w:rsid w:val="00321D27"/>
    <w:rsid w:val="00323579"/>
    <w:rsid w:val="00325CF1"/>
    <w:rsid w:val="00326065"/>
    <w:rsid w:val="003301D0"/>
    <w:rsid w:val="003401D1"/>
    <w:rsid w:val="003439C2"/>
    <w:rsid w:val="00344E30"/>
    <w:rsid w:val="00350843"/>
    <w:rsid w:val="00351F0C"/>
    <w:rsid w:val="00354A1F"/>
    <w:rsid w:val="003562F2"/>
    <w:rsid w:val="00366D14"/>
    <w:rsid w:val="00372212"/>
    <w:rsid w:val="0037534D"/>
    <w:rsid w:val="00381BE8"/>
    <w:rsid w:val="00384808"/>
    <w:rsid w:val="00384FAF"/>
    <w:rsid w:val="00391961"/>
    <w:rsid w:val="00391F71"/>
    <w:rsid w:val="0039252D"/>
    <w:rsid w:val="00397999"/>
    <w:rsid w:val="003A0645"/>
    <w:rsid w:val="003A16A2"/>
    <w:rsid w:val="003A2194"/>
    <w:rsid w:val="003A6484"/>
    <w:rsid w:val="003A66D5"/>
    <w:rsid w:val="003A722A"/>
    <w:rsid w:val="003B5BCA"/>
    <w:rsid w:val="003B6A7D"/>
    <w:rsid w:val="003C203A"/>
    <w:rsid w:val="003C2E9E"/>
    <w:rsid w:val="003C4B57"/>
    <w:rsid w:val="003C5E08"/>
    <w:rsid w:val="003D3153"/>
    <w:rsid w:val="003D4F51"/>
    <w:rsid w:val="003E11FD"/>
    <w:rsid w:val="003E4C1E"/>
    <w:rsid w:val="003F133F"/>
    <w:rsid w:val="004005C8"/>
    <w:rsid w:val="00402423"/>
    <w:rsid w:val="00404503"/>
    <w:rsid w:val="00404A48"/>
    <w:rsid w:val="00406065"/>
    <w:rsid w:val="00414500"/>
    <w:rsid w:val="00415BB0"/>
    <w:rsid w:val="00416D87"/>
    <w:rsid w:val="0042212C"/>
    <w:rsid w:val="00426D5C"/>
    <w:rsid w:val="00436F7D"/>
    <w:rsid w:val="00446A0D"/>
    <w:rsid w:val="00447B69"/>
    <w:rsid w:val="00447E01"/>
    <w:rsid w:val="00451535"/>
    <w:rsid w:val="0045204D"/>
    <w:rsid w:val="004532FB"/>
    <w:rsid w:val="004563AC"/>
    <w:rsid w:val="004632A9"/>
    <w:rsid w:val="004650E0"/>
    <w:rsid w:val="0046529E"/>
    <w:rsid w:val="00465BC7"/>
    <w:rsid w:val="0046603E"/>
    <w:rsid w:val="004750AA"/>
    <w:rsid w:val="00475179"/>
    <w:rsid w:val="004809D8"/>
    <w:rsid w:val="004856D9"/>
    <w:rsid w:val="00486B09"/>
    <w:rsid w:val="00487158"/>
    <w:rsid w:val="004909B5"/>
    <w:rsid w:val="004968D6"/>
    <w:rsid w:val="004A0D07"/>
    <w:rsid w:val="004A74AD"/>
    <w:rsid w:val="004B3345"/>
    <w:rsid w:val="004C1A47"/>
    <w:rsid w:val="004D122E"/>
    <w:rsid w:val="004D2E08"/>
    <w:rsid w:val="004D5D7E"/>
    <w:rsid w:val="004D7F2C"/>
    <w:rsid w:val="004E04FB"/>
    <w:rsid w:val="004E1974"/>
    <w:rsid w:val="004E5124"/>
    <w:rsid w:val="004F3A56"/>
    <w:rsid w:val="00500FE4"/>
    <w:rsid w:val="005100C8"/>
    <w:rsid w:val="005111E0"/>
    <w:rsid w:val="005138E8"/>
    <w:rsid w:val="00521EBE"/>
    <w:rsid w:val="0052238C"/>
    <w:rsid w:val="00524AB2"/>
    <w:rsid w:val="00524DD4"/>
    <w:rsid w:val="00525197"/>
    <w:rsid w:val="00526599"/>
    <w:rsid w:val="00536EE6"/>
    <w:rsid w:val="00540306"/>
    <w:rsid w:val="0054193F"/>
    <w:rsid w:val="005443CF"/>
    <w:rsid w:val="00552537"/>
    <w:rsid w:val="00553591"/>
    <w:rsid w:val="005550A4"/>
    <w:rsid w:val="00560F97"/>
    <w:rsid w:val="005627FE"/>
    <w:rsid w:val="00566E32"/>
    <w:rsid w:val="00567703"/>
    <w:rsid w:val="0057424F"/>
    <w:rsid w:val="005746D5"/>
    <w:rsid w:val="0057695F"/>
    <w:rsid w:val="005809D1"/>
    <w:rsid w:val="00587DA8"/>
    <w:rsid w:val="005A2263"/>
    <w:rsid w:val="005A7280"/>
    <w:rsid w:val="005B3283"/>
    <w:rsid w:val="005C2BAA"/>
    <w:rsid w:val="005C6C73"/>
    <w:rsid w:val="005D3453"/>
    <w:rsid w:val="005D36B0"/>
    <w:rsid w:val="005D6F3F"/>
    <w:rsid w:val="005E692C"/>
    <w:rsid w:val="005F5DC2"/>
    <w:rsid w:val="0060031B"/>
    <w:rsid w:val="00601091"/>
    <w:rsid w:val="00603499"/>
    <w:rsid w:val="00611494"/>
    <w:rsid w:val="0061216F"/>
    <w:rsid w:val="00614695"/>
    <w:rsid w:val="00626896"/>
    <w:rsid w:val="00631964"/>
    <w:rsid w:val="00632178"/>
    <w:rsid w:val="00633549"/>
    <w:rsid w:val="00637E9B"/>
    <w:rsid w:val="00644EF2"/>
    <w:rsid w:val="00645D15"/>
    <w:rsid w:val="006476E5"/>
    <w:rsid w:val="00650E86"/>
    <w:rsid w:val="00652AE1"/>
    <w:rsid w:val="00652DAC"/>
    <w:rsid w:val="0066156A"/>
    <w:rsid w:val="0066684A"/>
    <w:rsid w:val="00667C24"/>
    <w:rsid w:val="0067315D"/>
    <w:rsid w:val="00674333"/>
    <w:rsid w:val="0067572F"/>
    <w:rsid w:val="00675C35"/>
    <w:rsid w:val="00676621"/>
    <w:rsid w:val="00682C1E"/>
    <w:rsid w:val="00683170"/>
    <w:rsid w:val="006A23AD"/>
    <w:rsid w:val="006A2D0F"/>
    <w:rsid w:val="006B2CC1"/>
    <w:rsid w:val="006C21DC"/>
    <w:rsid w:val="006C4B15"/>
    <w:rsid w:val="006D08D2"/>
    <w:rsid w:val="006D3267"/>
    <w:rsid w:val="006D4111"/>
    <w:rsid w:val="006E18F8"/>
    <w:rsid w:val="006E24B0"/>
    <w:rsid w:val="006E65E9"/>
    <w:rsid w:val="006F3460"/>
    <w:rsid w:val="006F53C9"/>
    <w:rsid w:val="006F7AB8"/>
    <w:rsid w:val="00700CC2"/>
    <w:rsid w:val="00704408"/>
    <w:rsid w:val="0071087C"/>
    <w:rsid w:val="0071251D"/>
    <w:rsid w:val="00712968"/>
    <w:rsid w:val="00727A3B"/>
    <w:rsid w:val="00733DB4"/>
    <w:rsid w:val="00734579"/>
    <w:rsid w:val="00734753"/>
    <w:rsid w:val="007349B8"/>
    <w:rsid w:val="00734B62"/>
    <w:rsid w:val="00735C6E"/>
    <w:rsid w:val="00745223"/>
    <w:rsid w:val="00745987"/>
    <w:rsid w:val="00756CFE"/>
    <w:rsid w:val="00757F9E"/>
    <w:rsid w:val="0076247B"/>
    <w:rsid w:val="007640FD"/>
    <w:rsid w:val="0076539F"/>
    <w:rsid w:val="00770D03"/>
    <w:rsid w:val="00772028"/>
    <w:rsid w:val="0077293A"/>
    <w:rsid w:val="00781553"/>
    <w:rsid w:val="0078381A"/>
    <w:rsid w:val="00786BC6"/>
    <w:rsid w:val="007872B7"/>
    <w:rsid w:val="00792532"/>
    <w:rsid w:val="007973E6"/>
    <w:rsid w:val="007A194F"/>
    <w:rsid w:val="007A2264"/>
    <w:rsid w:val="007A4D16"/>
    <w:rsid w:val="007A6465"/>
    <w:rsid w:val="007A71E0"/>
    <w:rsid w:val="007B5F2C"/>
    <w:rsid w:val="007D0B74"/>
    <w:rsid w:val="007D22BB"/>
    <w:rsid w:val="007D6C13"/>
    <w:rsid w:val="007E03C9"/>
    <w:rsid w:val="007E3F9E"/>
    <w:rsid w:val="007E531A"/>
    <w:rsid w:val="007E5544"/>
    <w:rsid w:val="007F3D8F"/>
    <w:rsid w:val="00800BFC"/>
    <w:rsid w:val="0080227E"/>
    <w:rsid w:val="00803173"/>
    <w:rsid w:val="00804D6A"/>
    <w:rsid w:val="008051CB"/>
    <w:rsid w:val="0080564C"/>
    <w:rsid w:val="00807484"/>
    <w:rsid w:val="00811857"/>
    <w:rsid w:val="00817ECE"/>
    <w:rsid w:val="00823665"/>
    <w:rsid w:val="00824118"/>
    <w:rsid w:val="00831C57"/>
    <w:rsid w:val="0083682B"/>
    <w:rsid w:val="0084063C"/>
    <w:rsid w:val="00840F8E"/>
    <w:rsid w:val="00845FAC"/>
    <w:rsid w:val="0085497F"/>
    <w:rsid w:val="00855A49"/>
    <w:rsid w:val="0085742E"/>
    <w:rsid w:val="00857CF0"/>
    <w:rsid w:val="00861C9C"/>
    <w:rsid w:val="0087183F"/>
    <w:rsid w:val="008839AD"/>
    <w:rsid w:val="00884638"/>
    <w:rsid w:val="0088503D"/>
    <w:rsid w:val="00885BE4"/>
    <w:rsid w:val="0089001C"/>
    <w:rsid w:val="008909BF"/>
    <w:rsid w:val="00891FFA"/>
    <w:rsid w:val="00892593"/>
    <w:rsid w:val="00893169"/>
    <w:rsid w:val="00893909"/>
    <w:rsid w:val="008A2C25"/>
    <w:rsid w:val="008B0393"/>
    <w:rsid w:val="008B27B4"/>
    <w:rsid w:val="008B46C4"/>
    <w:rsid w:val="008B4E61"/>
    <w:rsid w:val="008C16AE"/>
    <w:rsid w:val="008C3D22"/>
    <w:rsid w:val="008C50CE"/>
    <w:rsid w:val="008C7E59"/>
    <w:rsid w:val="008D02C3"/>
    <w:rsid w:val="008D0F15"/>
    <w:rsid w:val="008D2798"/>
    <w:rsid w:val="008E28EC"/>
    <w:rsid w:val="008F26F8"/>
    <w:rsid w:val="008F5AE6"/>
    <w:rsid w:val="008F72F4"/>
    <w:rsid w:val="00903971"/>
    <w:rsid w:val="009054F2"/>
    <w:rsid w:val="00912917"/>
    <w:rsid w:val="00912CB9"/>
    <w:rsid w:val="00915F89"/>
    <w:rsid w:val="009206B7"/>
    <w:rsid w:val="00920931"/>
    <w:rsid w:val="009233BB"/>
    <w:rsid w:val="00930DB7"/>
    <w:rsid w:val="0093294B"/>
    <w:rsid w:val="009372B4"/>
    <w:rsid w:val="00941E89"/>
    <w:rsid w:val="00942D9C"/>
    <w:rsid w:val="00950936"/>
    <w:rsid w:val="00951210"/>
    <w:rsid w:val="00960D38"/>
    <w:rsid w:val="00961367"/>
    <w:rsid w:val="0096218D"/>
    <w:rsid w:val="009655CC"/>
    <w:rsid w:val="00970E2C"/>
    <w:rsid w:val="00971102"/>
    <w:rsid w:val="00972B50"/>
    <w:rsid w:val="00977BD8"/>
    <w:rsid w:val="00985125"/>
    <w:rsid w:val="00991F8F"/>
    <w:rsid w:val="009A21B3"/>
    <w:rsid w:val="009A312E"/>
    <w:rsid w:val="009B0C1A"/>
    <w:rsid w:val="009B0DF5"/>
    <w:rsid w:val="009B1248"/>
    <w:rsid w:val="009B1571"/>
    <w:rsid w:val="009B1D83"/>
    <w:rsid w:val="009B1FA7"/>
    <w:rsid w:val="009C2A18"/>
    <w:rsid w:val="009D0367"/>
    <w:rsid w:val="009D39A6"/>
    <w:rsid w:val="009E225A"/>
    <w:rsid w:val="009F0890"/>
    <w:rsid w:val="009F117C"/>
    <w:rsid w:val="009F2745"/>
    <w:rsid w:val="009F2C49"/>
    <w:rsid w:val="009F4FC8"/>
    <w:rsid w:val="009F545C"/>
    <w:rsid w:val="00A0401B"/>
    <w:rsid w:val="00A10D2C"/>
    <w:rsid w:val="00A14BF6"/>
    <w:rsid w:val="00A16946"/>
    <w:rsid w:val="00A173B2"/>
    <w:rsid w:val="00A1769F"/>
    <w:rsid w:val="00A20A46"/>
    <w:rsid w:val="00A25FE0"/>
    <w:rsid w:val="00A265BE"/>
    <w:rsid w:val="00A27DB0"/>
    <w:rsid w:val="00A27EC8"/>
    <w:rsid w:val="00A33779"/>
    <w:rsid w:val="00A33F95"/>
    <w:rsid w:val="00A40DCA"/>
    <w:rsid w:val="00A618DD"/>
    <w:rsid w:val="00A62884"/>
    <w:rsid w:val="00A7087B"/>
    <w:rsid w:val="00A72F2D"/>
    <w:rsid w:val="00A73920"/>
    <w:rsid w:val="00A765A5"/>
    <w:rsid w:val="00A840F6"/>
    <w:rsid w:val="00A845BE"/>
    <w:rsid w:val="00A846F6"/>
    <w:rsid w:val="00A850BB"/>
    <w:rsid w:val="00A86AA3"/>
    <w:rsid w:val="00A934A9"/>
    <w:rsid w:val="00A95F03"/>
    <w:rsid w:val="00AA0D08"/>
    <w:rsid w:val="00AA180E"/>
    <w:rsid w:val="00AA3313"/>
    <w:rsid w:val="00AA3660"/>
    <w:rsid w:val="00AC1601"/>
    <w:rsid w:val="00AE0960"/>
    <w:rsid w:val="00AE0A6C"/>
    <w:rsid w:val="00AE2152"/>
    <w:rsid w:val="00AE5167"/>
    <w:rsid w:val="00AE6548"/>
    <w:rsid w:val="00AF142E"/>
    <w:rsid w:val="00AF2E43"/>
    <w:rsid w:val="00AF5141"/>
    <w:rsid w:val="00AF5BB5"/>
    <w:rsid w:val="00B07181"/>
    <w:rsid w:val="00B10B2E"/>
    <w:rsid w:val="00B1520E"/>
    <w:rsid w:val="00B16276"/>
    <w:rsid w:val="00B25C5C"/>
    <w:rsid w:val="00B261D1"/>
    <w:rsid w:val="00B274AF"/>
    <w:rsid w:val="00B32681"/>
    <w:rsid w:val="00B53414"/>
    <w:rsid w:val="00B56A35"/>
    <w:rsid w:val="00B62ECC"/>
    <w:rsid w:val="00B6429F"/>
    <w:rsid w:val="00B70007"/>
    <w:rsid w:val="00B77EB1"/>
    <w:rsid w:val="00B83A38"/>
    <w:rsid w:val="00B921DB"/>
    <w:rsid w:val="00BA0374"/>
    <w:rsid w:val="00BA08F5"/>
    <w:rsid w:val="00BA136F"/>
    <w:rsid w:val="00BA5E2C"/>
    <w:rsid w:val="00BB3139"/>
    <w:rsid w:val="00BC0DA3"/>
    <w:rsid w:val="00BC5081"/>
    <w:rsid w:val="00BC7083"/>
    <w:rsid w:val="00BC7DA6"/>
    <w:rsid w:val="00BD0CF4"/>
    <w:rsid w:val="00BD5452"/>
    <w:rsid w:val="00BF73A8"/>
    <w:rsid w:val="00C057FB"/>
    <w:rsid w:val="00C10A37"/>
    <w:rsid w:val="00C161B9"/>
    <w:rsid w:val="00C210BD"/>
    <w:rsid w:val="00C22B64"/>
    <w:rsid w:val="00C243B5"/>
    <w:rsid w:val="00C32DF6"/>
    <w:rsid w:val="00C33349"/>
    <w:rsid w:val="00C33364"/>
    <w:rsid w:val="00C3692D"/>
    <w:rsid w:val="00C4016F"/>
    <w:rsid w:val="00C41845"/>
    <w:rsid w:val="00C45077"/>
    <w:rsid w:val="00C45BC8"/>
    <w:rsid w:val="00C469C6"/>
    <w:rsid w:val="00C502D3"/>
    <w:rsid w:val="00C63723"/>
    <w:rsid w:val="00C6374A"/>
    <w:rsid w:val="00C77B41"/>
    <w:rsid w:val="00C8000F"/>
    <w:rsid w:val="00C820F9"/>
    <w:rsid w:val="00C85F58"/>
    <w:rsid w:val="00C94F26"/>
    <w:rsid w:val="00CA19BA"/>
    <w:rsid w:val="00CB0DAD"/>
    <w:rsid w:val="00CB5F99"/>
    <w:rsid w:val="00CC66C0"/>
    <w:rsid w:val="00CD0063"/>
    <w:rsid w:val="00CD1B3D"/>
    <w:rsid w:val="00CD31EC"/>
    <w:rsid w:val="00CD395E"/>
    <w:rsid w:val="00CD4257"/>
    <w:rsid w:val="00CD5F9F"/>
    <w:rsid w:val="00CE122B"/>
    <w:rsid w:val="00CE1CA3"/>
    <w:rsid w:val="00CE60DF"/>
    <w:rsid w:val="00CE682E"/>
    <w:rsid w:val="00CE79B4"/>
    <w:rsid w:val="00CE7D74"/>
    <w:rsid w:val="00CF00F4"/>
    <w:rsid w:val="00CF10C1"/>
    <w:rsid w:val="00CF30CF"/>
    <w:rsid w:val="00CF3ED5"/>
    <w:rsid w:val="00CF4C34"/>
    <w:rsid w:val="00D00F9B"/>
    <w:rsid w:val="00D061DA"/>
    <w:rsid w:val="00D06913"/>
    <w:rsid w:val="00D0780A"/>
    <w:rsid w:val="00D1232E"/>
    <w:rsid w:val="00D1536B"/>
    <w:rsid w:val="00D266AD"/>
    <w:rsid w:val="00D30B75"/>
    <w:rsid w:val="00D4278A"/>
    <w:rsid w:val="00D479EC"/>
    <w:rsid w:val="00D5016B"/>
    <w:rsid w:val="00D6263D"/>
    <w:rsid w:val="00D663E5"/>
    <w:rsid w:val="00D666D7"/>
    <w:rsid w:val="00D673C8"/>
    <w:rsid w:val="00D71098"/>
    <w:rsid w:val="00D72715"/>
    <w:rsid w:val="00D72958"/>
    <w:rsid w:val="00D75238"/>
    <w:rsid w:val="00D7653B"/>
    <w:rsid w:val="00D90C09"/>
    <w:rsid w:val="00D96E71"/>
    <w:rsid w:val="00D97CC7"/>
    <w:rsid w:val="00DA00CD"/>
    <w:rsid w:val="00DA0BAD"/>
    <w:rsid w:val="00DA698D"/>
    <w:rsid w:val="00DB0B91"/>
    <w:rsid w:val="00DB0E18"/>
    <w:rsid w:val="00DB422E"/>
    <w:rsid w:val="00DB74FF"/>
    <w:rsid w:val="00DC16A8"/>
    <w:rsid w:val="00DC280A"/>
    <w:rsid w:val="00DC6C31"/>
    <w:rsid w:val="00DD1E37"/>
    <w:rsid w:val="00DD1F16"/>
    <w:rsid w:val="00DD4D2D"/>
    <w:rsid w:val="00DD7A94"/>
    <w:rsid w:val="00DE3DF8"/>
    <w:rsid w:val="00DE439D"/>
    <w:rsid w:val="00DE6D7F"/>
    <w:rsid w:val="00DF0F4F"/>
    <w:rsid w:val="00DF6F3C"/>
    <w:rsid w:val="00E04E1D"/>
    <w:rsid w:val="00E057F3"/>
    <w:rsid w:val="00E07064"/>
    <w:rsid w:val="00E11328"/>
    <w:rsid w:val="00E11485"/>
    <w:rsid w:val="00E14321"/>
    <w:rsid w:val="00E256AA"/>
    <w:rsid w:val="00E27BBB"/>
    <w:rsid w:val="00E30E2F"/>
    <w:rsid w:val="00E312B9"/>
    <w:rsid w:val="00E34F1E"/>
    <w:rsid w:val="00E37A1F"/>
    <w:rsid w:val="00E419EA"/>
    <w:rsid w:val="00E53FA7"/>
    <w:rsid w:val="00E57854"/>
    <w:rsid w:val="00E64978"/>
    <w:rsid w:val="00E751DF"/>
    <w:rsid w:val="00E76EAA"/>
    <w:rsid w:val="00E85429"/>
    <w:rsid w:val="00E9090B"/>
    <w:rsid w:val="00E92522"/>
    <w:rsid w:val="00E95F95"/>
    <w:rsid w:val="00E9686F"/>
    <w:rsid w:val="00EA01F7"/>
    <w:rsid w:val="00EA222F"/>
    <w:rsid w:val="00EB11F4"/>
    <w:rsid w:val="00EB3B31"/>
    <w:rsid w:val="00EB7DB8"/>
    <w:rsid w:val="00EC1833"/>
    <w:rsid w:val="00EC4028"/>
    <w:rsid w:val="00EC5705"/>
    <w:rsid w:val="00ED0353"/>
    <w:rsid w:val="00ED081B"/>
    <w:rsid w:val="00ED0CA7"/>
    <w:rsid w:val="00ED203C"/>
    <w:rsid w:val="00EE5BDC"/>
    <w:rsid w:val="00EE66BB"/>
    <w:rsid w:val="00EF2423"/>
    <w:rsid w:val="00EF71F3"/>
    <w:rsid w:val="00F01381"/>
    <w:rsid w:val="00F130CF"/>
    <w:rsid w:val="00F14A43"/>
    <w:rsid w:val="00F1609C"/>
    <w:rsid w:val="00F2259C"/>
    <w:rsid w:val="00F23430"/>
    <w:rsid w:val="00F2543B"/>
    <w:rsid w:val="00F34986"/>
    <w:rsid w:val="00F35B75"/>
    <w:rsid w:val="00F378B2"/>
    <w:rsid w:val="00F435BE"/>
    <w:rsid w:val="00F4513B"/>
    <w:rsid w:val="00F54A74"/>
    <w:rsid w:val="00F54E21"/>
    <w:rsid w:val="00F57A9E"/>
    <w:rsid w:val="00F6630B"/>
    <w:rsid w:val="00F722E8"/>
    <w:rsid w:val="00F764B9"/>
    <w:rsid w:val="00F810A3"/>
    <w:rsid w:val="00F83432"/>
    <w:rsid w:val="00F83E95"/>
    <w:rsid w:val="00F90500"/>
    <w:rsid w:val="00F918C9"/>
    <w:rsid w:val="00F926EF"/>
    <w:rsid w:val="00FA3230"/>
    <w:rsid w:val="00FA62CC"/>
    <w:rsid w:val="00FA7FDE"/>
    <w:rsid w:val="00FB12BD"/>
    <w:rsid w:val="00FB1ECB"/>
    <w:rsid w:val="00FB2A73"/>
    <w:rsid w:val="00FB6606"/>
    <w:rsid w:val="00FC0B58"/>
    <w:rsid w:val="00FC6683"/>
    <w:rsid w:val="00FD1339"/>
    <w:rsid w:val="00FD1847"/>
    <w:rsid w:val="00FD63BB"/>
    <w:rsid w:val="00FE3CDA"/>
    <w:rsid w:val="00FE7B6A"/>
    <w:rsid w:val="00FF0DD1"/>
  </w:rsids>
  <m:mathPr>
    <m:mathFont m:val="Cambria Math"/>
    <m:brkBin m:val="before"/>
    <m:brkBinSub m:val="--"/>
    <m:smallFrac/>
    <m:dispDef/>
    <m:lMargin m:val="0"/>
    <m:rMargin m:val="0"/>
    <m:defJc m:val="centerGroup"/>
    <m:wrapIndent m:val="1440"/>
    <m:intLim m:val="subSup"/>
    <m:naryLim m:val="undOvr"/>
  </m:mathPr>
  <w:themeFontLang w:val="tr-TR"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0401E"/>
  <w15:docId w15:val="{887F5474-768C-4C99-B974-65ECE281E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32"/>
        <w:lang w:val="tr-TR" w:eastAsia="en-US" w:bidi="bo-C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499"/>
  </w:style>
  <w:style w:type="paragraph" w:styleId="Balk1">
    <w:name w:val="heading 1"/>
    <w:basedOn w:val="Normal"/>
    <w:next w:val="Normal"/>
    <w:link w:val="Balk1Char"/>
    <w:uiPriority w:val="9"/>
    <w:qFormat/>
    <w:rsid w:val="007E3F9E"/>
    <w:pPr>
      <w:keepNext/>
      <w:keepLines/>
      <w:spacing w:before="240" w:after="0"/>
      <w:outlineLvl w:val="0"/>
    </w:pPr>
    <w:rPr>
      <w:rFonts w:asciiTheme="majorHAnsi" w:eastAsiaTheme="majorEastAsia" w:hAnsiTheme="majorHAnsi" w:cstheme="majorBidi"/>
      <w:color w:val="2E74B5" w:themeColor="accent1" w:themeShade="BF"/>
      <w:sz w:val="32"/>
      <w:lang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9686F"/>
    <w:pPr>
      <w:ind w:left="720"/>
      <w:contextualSpacing/>
    </w:pPr>
  </w:style>
  <w:style w:type="table" w:styleId="TabloKlavuzu">
    <w:name w:val="Table Grid"/>
    <w:basedOn w:val="NormalTablo"/>
    <w:uiPriority w:val="39"/>
    <w:rsid w:val="008B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9F117C"/>
    <w:rPr>
      <w:color w:val="0000FF"/>
      <w:u w:val="single"/>
    </w:rPr>
  </w:style>
  <w:style w:type="character" w:styleId="Vurgu">
    <w:name w:val="Emphasis"/>
    <w:basedOn w:val="VarsaylanParagrafYazTipi"/>
    <w:uiPriority w:val="20"/>
    <w:qFormat/>
    <w:rsid w:val="007A4D16"/>
    <w:rPr>
      <w:i/>
      <w:iCs/>
    </w:rPr>
  </w:style>
  <w:style w:type="paragraph" w:styleId="NormalWeb">
    <w:name w:val="Normal (Web)"/>
    <w:basedOn w:val="Normal"/>
    <w:uiPriority w:val="99"/>
    <w:unhideWhenUsed/>
    <w:rsid w:val="00C502D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HTMLncedenBiimlendirilmi">
    <w:name w:val="HTML Preformatted"/>
    <w:basedOn w:val="Normal"/>
    <w:link w:val="HTMLncedenBiimlendirilmiChar"/>
    <w:uiPriority w:val="99"/>
    <w:semiHidden/>
    <w:unhideWhenUsed/>
    <w:rsid w:val="00F926EF"/>
    <w:pPr>
      <w:spacing w:after="0" w:line="240" w:lineRule="auto"/>
    </w:pPr>
    <w:rPr>
      <w:rFonts w:ascii="Consolas" w:hAnsi="Consolas" w:cs="Consolas"/>
      <w:sz w:val="20"/>
      <w:szCs w:val="29"/>
    </w:rPr>
  </w:style>
  <w:style w:type="character" w:customStyle="1" w:styleId="HTMLncedenBiimlendirilmiChar">
    <w:name w:val="HTML Önceden Biçimlendirilmiş Char"/>
    <w:basedOn w:val="VarsaylanParagrafYazTipi"/>
    <w:link w:val="HTMLncedenBiimlendirilmi"/>
    <w:uiPriority w:val="99"/>
    <w:semiHidden/>
    <w:rsid w:val="00F926EF"/>
    <w:rPr>
      <w:rFonts w:ascii="Consolas" w:hAnsi="Consolas" w:cs="Consolas"/>
      <w:sz w:val="20"/>
      <w:szCs w:val="29"/>
    </w:rPr>
  </w:style>
  <w:style w:type="paragraph" w:styleId="BalonMetni">
    <w:name w:val="Balloon Text"/>
    <w:basedOn w:val="Normal"/>
    <w:link w:val="BalonMetniChar"/>
    <w:uiPriority w:val="99"/>
    <w:semiHidden/>
    <w:unhideWhenUsed/>
    <w:rsid w:val="0024679E"/>
    <w:pPr>
      <w:spacing w:after="0" w:line="240" w:lineRule="auto"/>
    </w:pPr>
    <w:rPr>
      <w:rFonts w:ascii="Segoe UI" w:hAnsi="Segoe UI" w:cs="Segoe UI"/>
      <w:sz w:val="18"/>
      <w:szCs w:val="26"/>
    </w:rPr>
  </w:style>
  <w:style w:type="character" w:customStyle="1" w:styleId="BalonMetniChar">
    <w:name w:val="Balon Metni Char"/>
    <w:basedOn w:val="VarsaylanParagrafYazTipi"/>
    <w:link w:val="BalonMetni"/>
    <w:uiPriority w:val="99"/>
    <w:semiHidden/>
    <w:rsid w:val="0024679E"/>
    <w:rPr>
      <w:rFonts w:ascii="Segoe UI" w:hAnsi="Segoe UI" w:cs="Segoe UI"/>
      <w:sz w:val="18"/>
      <w:szCs w:val="26"/>
    </w:rPr>
  </w:style>
  <w:style w:type="character" w:styleId="Gl">
    <w:name w:val="Strong"/>
    <w:basedOn w:val="VarsaylanParagrafYazTipi"/>
    <w:uiPriority w:val="22"/>
    <w:qFormat/>
    <w:rsid w:val="00313736"/>
    <w:rPr>
      <w:b/>
      <w:bCs/>
    </w:rPr>
  </w:style>
  <w:style w:type="character" w:styleId="HafifVurgulama">
    <w:name w:val="Subtle Emphasis"/>
    <w:basedOn w:val="VarsaylanParagrafYazTipi"/>
    <w:uiPriority w:val="19"/>
    <w:qFormat/>
    <w:rsid w:val="000B04DD"/>
    <w:rPr>
      <w:i/>
      <w:iCs/>
      <w:color w:val="404040" w:themeColor="text1" w:themeTint="BF"/>
    </w:rPr>
  </w:style>
  <w:style w:type="paragraph" w:styleId="AltBilgi">
    <w:name w:val="footer"/>
    <w:basedOn w:val="Normal"/>
    <w:link w:val="AltBilgiChar"/>
    <w:uiPriority w:val="99"/>
    <w:unhideWhenUsed/>
    <w:rsid w:val="0077293A"/>
    <w:pPr>
      <w:widowControl w:val="0"/>
      <w:tabs>
        <w:tab w:val="center" w:pos="4536"/>
        <w:tab w:val="right" w:pos="9072"/>
      </w:tabs>
      <w:autoSpaceDE w:val="0"/>
      <w:autoSpaceDN w:val="0"/>
      <w:spacing w:after="0" w:line="240" w:lineRule="auto"/>
    </w:pPr>
    <w:rPr>
      <w:rFonts w:ascii="Avdira" w:eastAsia="Avdira" w:hAnsi="Avdira" w:cs="Avdira"/>
      <w:szCs w:val="22"/>
      <w:lang w:bidi="ar-SA"/>
    </w:rPr>
  </w:style>
  <w:style w:type="character" w:customStyle="1" w:styleId="AltBilgiChar">
    <w:name w:val="Alt Bilgi Char"/>
    <w:basedOn w:val="VarsaylanParagrafYazTipi"/>
    <w:link w:val="AltBilgi"/>
    <w:uiPriority w:val="99"/>
    <w:rsid w:val="0077293A"/>
    <w:rPr>
      <w:rFonts w:ascii="Avdira" w:eastAsia="Avdira" w:hAnsi="Avdira" w:cs="Avdira"/>
      <w:szCs w:val="22"/>
      <w:lang w:bidi="ar-SA"/>
    </w:rPr>
  </w:style>
  <w:style w:type="paragraph" w:styleId="GvdeMetni">
    <w:name w:val="Body Text"/>
    <w:basedOn w:val="Normal"/>
    <w:link w:val="GvdeMetniChar"/>
    <w:uiPriority w:val="1"/>
    <w:qFormat/>
    <w:rsid w:val="009F0890"/>
    <w:pPr>
      <w:widowControl w:val="0"/>
      <w:autoSpaceDE w:val="0"/>
      <w:autoSpaceDN w:val="0"/>
      <w:spacing w:after="0" w:line="240" w:lineRule="auto"/>
    </w:pPr>
    <w:rPr>
      <w:rFonts w:ascii="Avdira" w:eastAsia="Avdira" w:hAnsi="Avdira" w:cs="Avdira"/>
      <w:sz w:val="23"/>
      <w:szCs w:val="23"/>
      <w:lang w:bidi="ar-SA"/>
    </w:rPr>
  </w:style>
  <w:style w:type="character" w:customStyle="1" w:styleId="GvdeMetniChar">
    <w:name w:val="Gövde Metni Char"/>
    <w:basedOn w:val="VarsaylanParagrafYazTipi"/>
    <w:link w:val="GvdeMetni"/>
    <w:uiPriority w:val="1"/>
    <w:rsid w:val="009F0890"/>
    <w:rPr>
      <w:rFonts w:ascii="Avdira" w:eastAsia="Avdira" w:hAnsi="Avdira" w:cs="Avdira"/>
      <w:sz w:val="23"/>
      <w:szCs w:val="23"/>
      <w:lang w:bidi="ar-SA"/>
    </w:rPr>
  </w:style>
  <w:style w:type="character" w:customStyle="1" w:styleId="Balk1Char">
    <w:name w:val="Başlık 1 Char"/>
    <w:basedOn w:val="VarsaylanParagrafYazTipi"/>
    <w:link w:val="Balk1"/>
    <w:uiPriority w:val="9"/>
    <w:rsid w:val="007E3F9E"/>
    <w:rPr>
      <w:rFonts w:asciiTheme="majorHAnsi" w:eastAsiaTheme="majorEastAsia" w:hAnsiTheme="majorHAnsi" w:cstheme="majorBidi"/>
      <w:color w:val="2E74B5" w:themeColor="accent1" w:themeShade="BF"/>
      <w:sz w:val="32"/>
      <w:lang w:bidi="ar-SA"/>
    </w:rPr>
  </w:style>
  <w:style w:type="paragraph" w:customStyle="1" w:styleId="TableParagraph">
    <w:name w:val="Table Paragraph"/>
    <w:basedOn w:val="Normal"/>
    <w:uiPriority w:val="1"/>
    <w:qFormat/>
    <w:rsid w:val="00970E2C"/>
    <w:pPr>
      <w:widowControl w:val="0"/>
      <w:autoSpaceDE w:val="0"/>
      <w:autoSpaceDN w:val="0"/>
      <w:spacing w:after="0" w:line="240" w:lineRule="auto"/>
    </w:pPr>
    <w:rPr>
      <w:rFonts w:ascii="Avdira" w:eastAsia="Avdira" w:hAnsi="Avdira" w:cs="Avdira"/>
      <w:szCs w:val="22"/>
      <w:lang w:bidi="ar-SA"/>
    </w:rPr>
  </w:style>
  <w:style w:type="character" w:styleId="AklamaBavurusu">
    <w:name w:val="annotation reference"/>
    <w:basedOn w:val="VarsaylanParagrafYazTipi"/>
    <w:uiPriority w:val="99"/>
    <w:semiHidden/>
    <w:unhideWhenUsed/>
    <w:rsid w:val="00970E2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150644">
      <w:bodyDiv w:val="1"/>
      <w:marLeft w:val="0"/>
      <w:marRight w:val="0"/>
      <w:marTop w:val="0"/>
      <w:marBottom w:val="0"/>
      <w:divBdr>
        <w:top w:val="none" w:sz="0" w:space="0" w:color="auto"/>
        <w:left w:val="none" w:sz="0" w:space="0" w:color="auto"/>
        <w:bottom w:val="none" w:sz="0" w:space="0" w:color="auto"/>
        <w:right w:val="none" w:sz="0" w:space="0" w:color="auto"/>
      </w:divBdr>
    </w:div>
    <w:div w:id="291327162">
      <w:bodyDiv w:val="1"/>
      <w:marLeft w:val="0"/>
      <w:marRight w:val="0"/>
      <w:marTop w:val="0"/>
      <w:marBottom w:val="0"/>
      <w:divBdr>
        <w:top w:val="none" w:sz="0" w:space="0" w:color="auto"/>
        <w:left w:val="none" w:sz="0" w:space="0" w:color="auto"/>
        <w:bottom w:val="none" w:sz="0" w:space="0" w:color="auto"/>
        <w:right w:val="none" w:sz="0" w:space="0" w:color="auto"/>
      </w:divBdr>
    </w:div>
    <w:div w:id="337000136">
      <w:bodyDiv w:val="1"/>
      <w:marLeft w:val="0"/>
      <w:marRight w:val="0"/>
      <w:marTop w:val="0"/>
      <w:marBottom w:val="0"/>
      <w:divBdr>
        <w:top w:val="none" w:sz="0" w:space="0" w:color="auto"/>
        <w:left w:val="none" w:sz="0" w:space="0" w:color="auto"/>
        <w:bottom w:val="none" w:sz="0" w:space="0" w:color="auto"/>
        <w:right w:val="none" w:sz="0" w:space="0" w:color="auto"/>
      </w:divBdr>
      <w:divsChild>
        <w:div w:id="2086681695">
          <w:marLeft w:val="547"/>
          <w:marRight w:val="0"/>
          <w:marTop w:val="0"/>
          <w:marBottom w:val="160"/>
          <w:divBdr>
            <w:top w:val="none" w:sz="0" w:space="0" w:color="auto"/>
            <w:left w:val="none" w:sz="0" w:space="0" w:color="auto"/>
            <w:bottom w:val="none" w:sz="0" w:space="0" w:color="auto"/>
            <w:right w:val="none" w:sz="0" w:space="0" w:color="auto"/>
          </w:divBdr>
        </w:div>
      </w:divsChild>
    </w:div>
    <w:div w:id="341471221">
      <w:bodyDiv w:val="1"/>
      <w:marLeft w:val="0"/>
      <w:marRight w:val="0"/>
      <w:marTop w:val="0"/>
      <w:marBottom w:val="0"/>
      <w:divBdr>
        <w:top w:val="none" w:sz="0" w:space="0" w:color="auto"/>
        <w:left w:val="none" w:sz="0" w:space="0" w:color="auto"/>
        <w:bottom w:val="none" w:sz="0" w:space="0" w:color="auto"/>
        <w:right w:val="none" w:sz="0" w:space="0" w:color="auto"/>
      </w:divBdr>
    </w:div>
    <w:div w:id="439179398">
      <w:bodyDiv w:val="1"/>
      <w:marLeft w:val="0"/>
      <w:marRight w:val="0"/>
      <w:marTop w:val="0"/>
      <w:marBottom w:val="0"/>
      <w:divBdr>
        <w:top w:val="none" w:sz="0" w:space="0" w:color="auto"/>
        <w:left w:val="none" w:sz="0" w:space="0" w:color="auto"/>
        <w:bottom w:val="none" w:sz="0" w:space="0" w:color="auto"/>
        <w:right w:val="none" w:sz="0" w:space="0" w:color="auto"/>
      </w:divBdr>
    </w:div>
    <w:div w:id="527989605">
      <w:bodyDiv w:val="1"/>
      <w:marLeft w:val="0"/>
      <w:marRight w:val="0"/>
      <w:marTop w:val="0"/>
      <w:marBottom w:val="0"/>
      <w:divBdr>
        <w:top w:val="none" w:sz="0" w:space="0" w:color="auto"/>
        <w:left w:val="none" w:sz="0" w:space="0" w:color="auto"/>
        <w:bottom w:val="none" w:sz="0" w:space="0" w:color="auto"/>
        <w:right w:val="none" w:sz="0" w:space="0" w:color="auto"/>
      </w:divBdr>
    </w:div>
    <w:div w:id="574708277">
      <w:bodyDiv w:val="1"/>
      <w:marLeft w:val="0"/>
      <w:marRight w:val="0"/>
      <w:marTop w:val="0"/>
      <w:marBottom w:val="0"/>
      <w:divBdr>
        <w:top w:val="none" w:sz="0" w:space="0" w:color="auto"/>
        <w:left w:val="none" w:sz="0" w:space="0" w:color="auto"/>
        <w:bottom w:val="none" w:sz="0" w:space="0" w:color="auto"/>
        <w:right w:val="none" w:sz="0" w:space="0" w:color="auto"/>
      </w:divBdr>
    </w:div>
    <w:div w:id="591200843">
      <w:bodyDiv w:val="1"/>
      <w:marLeft w:val="0"/>
      <w:marRight w:val="0"/>
      <w:marTop w:val="0"/>
      <w:marBottom w:val="0"/>
      <w:divBdr>
        <w:top w:val="none" w:sz="0" w:space="0" w:color="auto"/>
        <w:left w:val="none" w:sz="0" w:space="0" w:color="auto"/>
        <w:bottom w:val="none" w:sz="0" w:space="0" w:color="auto"/>
        <w:right w:val="none" w:sz="0" w:space="0" w:color="auto"/>
      </w:divBdr>
      <w:divsChild>
        <w:div w:id="1713844722">
          <w:marLeft w:val="0"/>
          <w:marRight w:val="0"/>
          <w:marTop w:val="0"/>
          <w:marBottom w:val="0"/>
          <w:divBdr>
            <w:top w:val="none" w:sz="0" w:space="0" w:color="auto"/>
            <w:left w:val="none" w:sz="0" w:space="0" w:color="auto"/>
            <w:bottom w:val="none" w:sz="0" w:space="0" w:color="auto"/>
            <w:right w:val="none" w:sz="0" w:space="0" w:color="auto"/>
          </w:divBdr>
        </w:div>
      </w:divsChild>
    </w:div>
    <w:div w:id="641354508">
      <w:bodyDiv w:val="1"/>
      <w:marLeft w:val="0"/>
      <w:marRight w:val="0"/>
      <w:marTop w:val="0"/>
      <w:marBottom w:val="0"/>
      <w:divBdr>
        <w:top w:val="none" w:sz="0" w:space="0" w:color="auto"/>
        <w:left w:val="none" w:sz="0" w:space="0" w:color="auto"/>
        <w:bottom w:val="none" w:sz="0" w:space="0" w:color="auto"/>
        <w:right w:val="none" w:sz="0" w:space="0" w:color="auto"/>
      </w:divBdr>
    </w:div>
    <w:div w:id="662976427">
      <w:bodyDiv w:val="1"/>
      <w:marLeft w:val="0"/>
      <w:marRight w:val="0"/>
      <w:marTop w:val="0"/>
      <w:marBottom w:val="0"/>
      <w:divBdr>
        <w:top w:val="none" w:sz="0" w:space="0" w:color="auto"/>
        <w:left w:val="none" w:sz="0" w:space="0" w:color="auto"/>
        <w:bottom w:val="none" w:sz="0" w:space="0" w:color="auto"/>
        <w:right w:val="none" w:sz="0" w:space="0" w:color="auto"/>
      </w:divBdr>
    </w:div>
    <w:div w:id="1090850023">
      <w:bodyDiv w:val="1"/>
      <w:marLeft w:val="0"/>
      <w:marRight w:val="0"/>
      <w:marTop w:val="0"/>
      <w:marBottom w:val="0"/>
      <w:divBdr>
        <w:top w:val="none" w:sz="0" w:space="0" w:color="auto"/>
        <w:left w:val="none" w:sz="0" w:space="0" w:color="auto"/>
        <w:bottom w:val="none" w:sz="0" w:space="0" w:color="auto"/>
        <w:right w:val="none" w:sz="0" w:space="0" w:color="auto"/>
      </w:divBdr>
    </w:div>
    <w:div w:id="1380592709">
      <w:bodyDiv w:val="1"/>
      <w:marLeft w:val="0"/>
      <w:marRight w:val="0"/>
      <w:marTop w:val="0"/>
      <w:marBottom w:val="0"/>
      <w:divBdr>
        <w:top w:val="none" w:sz="0" w:space="0" w:color="auto"/>
        <w:left w:val="none" w:sz="0" w:space="0" w:color="auto"/>
        <w:bottom w:val="none" w:sz="0" w:space="0" w:color="auto"/>
        <w:right w:val="none" w:sz="0" w:space="0" w:color="auto"/>
      </w:divBdr>
      <w:divsChild>
        <w:div w:id="1422411500">
          <w:marLeft w:val="0"/>
          <w:marRight w:val="0"/>
          <w:marTop w:val="0"/>
          <w:marBottom w:val="0"/>
          <w:divBdr>
            <w:top w:val="none" w:sz="0" w:space="0" w:color="auto"/>
            <w:left w:val="none" w:sz="0" w:space="0" w:color="auto"/>
            <w:bottom w:val="none" w:sz="0" w:space="0" w:color="auto"/>
            <w:right w:val="none" w:sz="0" w:space="0" w:color="auto"/>
          </w:divBdr>
        </w:div>
        <w:div w:id="2013097957">
          <w:marLeft w:val="0"/>
          <w:marRight w:val="0"/>
          <w:marTop w:val="120"/>
          <w:marBottom w:val="0"/>
          <w:divBdr>
            <w:top w:val="none" w:sz="0" w:space="0" w:color="auto"/>
            <w:left w:val="none" w:sz="0" w:space="0" w:color="auto"/>
            <w:bottom w:val="none" w:sz="0" w:space="0" w:color="auto"/>
            <w:right w:val="none" w:sz="0" w:space="0" w:color="auto"/>
          </w:divBdr>
          <w:divsChild>
            <w:div w:id="1656447957">
              <w:marLeft w:val="0"/>
              <w:marRight w:val="0"/>
              <w:marTop w:val="0"/>
              <w:marBottom w:val="0"/>
              <w:divBdr>
                <w:top w:val="none" w:sz="0" w:space="0" w:color="auto"/>
                <w:left w:val="none" w:sz="0" w:space="0" w:color="auto"/>
                <w:bottom w:val="none" w:sz="0" w:space="0" w:color="auto"/>
                <w:right w:val="none" w:sz="0" w:space="0" w:color="auto"/>
              </w:divBdr>
            </w:div>
          </w:divsChild>
        </w:div>
        <w:div w:id="202523149">
          <w:marLeft w:val="0"/>
          <w:marRight w:val="0"/>
          <w:marTop w:val="120"/>
          <w:marBottom w:val="0"/>
          <w:divBdr>
            <w:top w:val="none" w:sz="0" w:space="0" w:color="auto"/>
            <w:left w:val="none" w:sz="0" w:space="0" w:color="auto"/>
            <w:bottom w:val="none" w:sz="0" w:space="0" w:color="auto"/>
            <w:right w:val="none" w:sz="0" w:space="0" w:color="auto"/>
          </w:divBdr>
          <w:divsChild>
            <w:div w:id="1072462150">
              <w:marLeft w:val="0"/>
              <w:marRight w:val="0"/>
              <w:marTop w:val="0"/>
              <w:marBottom w:val="0"/>
              <w:divBdr>
                <w:top w:val="none" w:sz="0" w:space="0" w:color="auto"/>
                <w:left w:val="none" w:sz="0" w:space="0" w:color="auto"/>
                <w:bottom w:val="none" w:sz="0" w:space="0" w:color="auto"/>
                <w:right w:val="none" w:sz="0" w:space="0" w:color="auto"/>
              </w:divBdr>
            </w:div>
          </w:divsChild>
        </w:div>
        <w:div w:id="1261378818">
          <w:marLeft w:val="0"/>
          <w:marRight w:val="0"/>
          <w:marTop w:val="120"/>
          <w:marBottom w:val="0"/>
          <w:divBdr>
            <w:top w:val="none" w:sz="0" w:space="0" w:color="auto"/>
            <w:left w:val="none" w:sz="0" w:space="0" w:color="auto"/>
            <w:bottom w:val="none" w:sz="0" w:space="0" w:color="auto"/>
            <w:right w:val="none" w:sz="0" w:space="0" w:color="auto"/>
          </w:divBdr>
          <w:divsChild>
            <w:div w:id="2099062231">
              <w:marLeft w:val="0"/>
              <w:marRight w:val="0"/>
              <w:marTop w:val="0"/>
              <w:marBottom w:val="0"/>
              <w:divBdr>
                <w:top w:val="none" w:sz="0" w:space="0" w:color="auto"/>
                <w:left w:val="none" w:sz="0" w:space="0" w:color="auto"/>
                <w:bottom w:val="none" w:sz="0" w:space="0" w:color="auto"/>
                <w:right w:val="none" w:sz="0" w:space="0" w:color="auto"/>
              </w:divBdr>
            </w:div>
          </w:divsChild>
        </w:div>
        <w:div w:id="1369061769">
          <w:marLeft w:val="0"/>
          <w:marRight w:val="0"/>
          <w:marTop w:val="120"/>
          <w:marBottom w:val="0"/>
          <w:divBdr>
            <w:top w:val="none" w:sz="0" w:space="0" w:color="auto"/>
            <w:left w:val="none" w:sz="0" w:space="0" w:color="auto"/>
            <w:bottom w:val="none" w:sz="0" w:space="0" w:color="auto"/>
            <w:right w:val="none" w:sz="0" w:space="0" w:color="auto"/>
          </w:divBdr>
          <w:divsChild>
            <w:div w:id="143066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4589">
      <w:bodyDiv w:val="1"/>
      <w:marLeft w:val="0"/>
      <w:marRight w:val="0"/>
      <w:marTop w:val="0"/>
      <w:marBottom w:val="0"/>
      <w:divBdr>
        <w:top w:val="none" w:sz="0" w:space="0" w:color="auto"/>
        <w:left w:val="none" w:sz="0" w:space="0" w:color="auto"/>
        <w:bottom w:val="none" w:sz="0" w:space="0" w:color="auto"/>
        <w:right w:val="none" w:sz="0" w:space="0" w:color="auto"/>
      </w:divBdr>
      <w:divsChild>
        <w:div w:id="37248767">
          <w:marLeft w:val="0"/>
          <w:marRight w:val="0"/>
          <w:marTop w:val="0"/>
          <w:marBottom w:val="0"/>
          <w:divBdr>
            <w:top w:val="none" w:sz="0" w:space="0" w:color="auto"/>
            <w:left w:val="none" w:sz="0" w:space="0" w:color="auto"/>
            <w:bottom w:val="none" w:sz="0" w:space="0" w:color="auto"/>
            <w:right w:val="none" w:sz="0" w:space="0" w:color="auto"/>
          </w:divBdr>
        </w:div>
        <w:div w:id="812720893">
          <w:marLeft w:val="0"/>
          <w:marRight w:val="0"/>
          <w:marTop w:val="0"/>
          <w:marBottom w:val="0"/>
          <w:divBdr>
            <w:top w:val="none" w:sz="0" w:space="0" w:color="auto"/>
            <w:left w:val="none" w:sz="0" w:space="0" w:color="auto"/>
            <w:bottom w:val="none" w:sz="0" w:space="0" w:color="auto"/>
            <w:right w:val="none" w:sz="0" w:space="0" w:color="auto"/>
          </w:divBdr>
          <w:divsChild>
            <w:div w:id="24018267">
              <w:marLeft w:val="0"/>
              <w:marRight w:val="0"/>
              <w:marTop w:val="0"/>
              <w:marBottom w:val="0"/>
              <w:divBdr>
                <w:top w:val="none" w:sz="0" w:space="0" w:color="auto"/>
                <w:left w:val="none" w:sz="0" w:space="0" w:color="auto"/>
                <w:bottom w:val="none" w:sz="0" w:space="0" w:color="auto"/>
                <w:right w:val="none" w:sz="0" w:space="0" w:color="auto"/>
              </w:divBdr>
            </w:div>
            <w:div w:id="1154905764">
              <w:marLeft w:val="0"/>
              <w:marRight w:val="0"/>
              <w:marTop w:val="0"/>
              <w:marBottom w:val="0"/>
              <w:divBdr>
                <w:top w:val="none" w:sz="0" w:space="0" w:color="auto"/>
                <w:left w:val="none" w:sz="0" w:space="0" w:color="auto"/>
                <w:bottom w:val="none" w:sz="0" w:space="0" w:color="auto"/>
                <w:right w:val="none" w:sz="0" w:space="0" w:color="auto"/>
              </w:divBdr>
            </w:div>
            <w:div w:id="759449441">
              <w:marLeft w:val="0"/>
              <w:marRight w:val="0"/>
              <w:marTop w:val="0"/>
              <w:marBottom w:val="0"/>
              <w:divBdr>
                <w:top w:val="none" w:sz="0" w:space="0" w:color="auto"/>
                <w:left w:val="none" w:sz="0" w:space="0" w:color="auto"/>
                <w:bottom w:val="none" w:sz="0" w:space="0" w:color="auto"/>
                <w:right w:val="none" w:sz="0" w:space="0" w:color="auto"/>
              </w:divBdr>
            </w:div>
            <w:div w:id="2021001068">
              <w:marLeft w:val="0"/>
              <w:marRight w:val="0"/>
              <w:marTop w:val="0"/>
              <w:marBottom w:val="0"/>
              <w:divBdr>
                <w:top w:val="none" w:sz="0" w:space="0" w:color="auto"/>
                <w:left w:val="none" w:sz="0" w:space="0" w:color="auto"/>
                <w:bottom w:val="none" w:sz="0" w:space="0" w:color="auto"/>
                <w:right w:val="none" w:sz="0" w:space="0" w:color="auto"/>
              </w:divBdr>
            </w:div>
            <w:div w:id="1375156997">
              <w:marLeft w:val="0"/>
              <w:marRight w:val="0"/>
              <w:marTop w:val="0"/>
              <w:marBottom w:val="0"/>
              <w:divBdr>
                <w:top w:val="none" w:sz="0" w:space="0" w:color="auto"/>
                <w:left w:val="none" w:sz="0" w:space="0" w:color="auto"/>
                <w:bottom w:val="none" w:sz="0" w:space="0" w:color="auto"/>
                <w:right w:val="none" w:sz="0" w:space="0" w:color="auto"/>
              </w:divBdr>
            </w:div>
            <w:div w:id="1132139298">
              <w:marLeft w:val="0"/>
              <w:marRight w:val="0"/>
              <w:marTop w:val="0"/>
              <w:marBottom w:val="0"/>
              <w:divBdr>
                <w:top w:val="none" w:sz="0" w:space="0" w:color="auto"/>
                <w:left w:val="none" w:sz="0" w:space="0" w:color="auto"/>
                <w:bottom w:val="none" w:sz="0" w:space="0" w:color="auto"/>
                <w:right w:val="none" w:sz="0" w:space="0" w:color="auto"/>
              </w:divBdr>
            </w:div>
            <w:div w:id="920414056">
              <w:marLeft w:val="0"/>
              <w:marRight w:val="0"/>
              <w:marTop w:val="0"/>
              <w:marBottom w:val="0"/>
              <w:divBdr>
                <w:top w:val="none" w:sz="0" w:space="0" w:color="auto"/>
                <w:left w:val="none" w:sz="0" w:space="0" w:color="auto"/>
                <w:bottom w:val="none" w:sz="0" w:space="0" w:color="auto"/>
                <w:right w:val="none" w:sz="0" w:space="0" w:color="auto"/>
              </w:divBdr>
              <w:divsChild>
                <w:div w:id="1934776304">
                  <w:marLeft w:val="0"/>
                  <w:marRight w:val="0"/>
                  <w:marTop w:val="0"/>
                  <w:marBottom w:val="0"/>
                  <w:divBdr>
                    <w:top w:val="none" w:sz="0" w:space="0" w:color="auto"/>
                    <w:left w:val="none" w:sz="0" w:space="0" w:color="auto"/>
                    <w:bottom w:val="none" w:sz="0" w:space="0" w:color="auto"/>
                    <w:right w:val="none" w:sz="0" w:space="0" w:color="auto"/>
                  </w:divBdr>
                  <w:divsChild>
                    <w:div w:id="2321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527601">
      <w:bodyDiv w:val="1"/>
      <w:marLeft w:val="0"/>
      <w:marRight w:val="0"/>
      <w:marTop w:val="0"/>
      <w:marBottom w:val="0"/>
      <w:divBdr>
        <w:top w:val="none" w:sz="0" w:space="0" w:color="auto"/>
        <w:left w:val="none" w:sz="0" w:space="0" w:color="auto"/>
        <w:bottom w:val="none" w:sz="0" w:space="0" w:color="auto"/>
        <w:right w:val="none" w:sz="0" w:space="0" w:color="auto"/>
      </w:divBdr>
    </w:div>
    <w:div w:id="1600478781">
      <w:bodyDiv w:val="1"/>
      <w:marLeft w:val="0"/>
      <w:marRight w:val="0"/>
      <w:marTop w:val="0"/>
      <w:marBottom w:val="0"/>
      <w:divBdr>
        <w:top w:val="none" w:sz="0" w:space="0" w:color="auto"/>
        <w:left w:val="none" w:sz="0" w:space="0" w:color="auto"/>
        <w:bottom w:val="none" w:sz="0" w:space="0" w:color="auto"/>
        <w:right w:val="none" w:sz="0" w:space="0" w:color="auto"/>
      </w:divBdr>
      <w:divsChild>
        <w:div w:id="1055278203">
          <w:marLeft w:val="0"/>
          <w:marRight w:val="75"/>
          <w:marTop w:val="60"/>
          <w:marBottom w:val="60"/>
          <w:divBdr>
            <w:top w:val="none" w:sz="0" w:space="0" w:color="auto"/>
            <w:left w:val="none" w:sz="0" w:space="0" w:color="auto"/>
            <w:bottom w:val="none" w:sz="0" w:space="0" w:color="auto"/>
            <w:right w:val="none" w:sz="0" w:space="0" w:color="auto"/>
          </w:divBdr>
        </w:div>
        <w:div w:id="840048196">
          <w:marLeft w:val="0"/>
          <w:marRight w:val="75"/>
          <w:marTop w:val="60"/>
          <w:marBottom w:val="60"/>
          <w:divBdr>
            <w:top w:val="none" w:sz="0" w:space="0" w:color="auto"/>
            <w:left w:val="none" w:sz="0" w:space="0" w:color="auto"/>
            <w:bottom w:val="none" w:sz="0" w:space="0" w:color="auto"/>
            <w:right w:val="none" w:sz="0" w:space="0" w:color="auto"/>
          </w:divBdr>
        </w:div>
        <w:div w:id="557932604">
          <w:marLeft w:val="0"/>
          <w:marRight w:val="0"/>
          <w:marTop w:val="75"/>
          <w:marBottom w:val="75"/>
          <w:divBdr>
            <w:top w:val="none" w:sz="0" w:space="0" w:color="auto"/>
            <w:left w:val="none" w:sz="0" w:space="0" w:color="auto"/>
            <w:bottom w:val="none" w:sz="0" w:space="0" w:color="auto"/>
            <w:right w:val="none" w:sz="0" w:space="0" w:color="auto"/>
          </w:divBdr>
        </w:div>
        <w:div w:id="1390954413">
          <w:marLeft w:val="0"/>
          <w:marRight w:val="0"/>
          <w:marTop w:val="0"/>
          <w:marBottom w:val="150"/>
          <w:divBdr>
            <w:top w:val="none" w:sz="0" w:space="0" w:color="auto"/>
            <w:left w:val="none" w:sz="0" w:space="0" w:color="auto"/>
            <w:bottom w:val="none" w:sz="0" w:space="0" w:color="auto"/>
            <w:right w:val="none" w:sz="0" w:space="0" w:color="auto"/>
          </w:divBdr>
          <w:divsChild>
            <w:div w:id="11587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5816">
      <w:bodyDiv w:val="1"/>
      <w:marLeft w:val="0"/>
      <w:marRight w:val="0"/>
      <w:marTop w:val="0"/>
      <w:marBottom w:val="0"/>
      <w:divBdr>
        <w:top w:val="none" w:sz="0" w:space="0" w:color="auto"/>
        <w:left w:val="none" w:sz="0" w:space="0" w:color="auto"/>
        <w:bottom w:val="none" w:sz="0" w:space="0" w:color="auto"/>
        <w:right w:val="none" w:sz="0" w:space="0" w:color="auto"/>
      </w:divBdr>
    </w:div>
    <w:div w:id="1752392733">
      <w:bodyDiv w:val="1"/>
      <w:marLeft w:val="0"/>
      <w:marRight w:val="0"/>
      <w:marTop w:val="0"/>
      <w:marBottom w:val="0"/>
      <w:divBdr>
        <w:top w:val="none" w:sz="0" w:space="0" w:color="auto"/>
        <w:left w:val="none" w:sz="0" w:space="0" w:color="auto"/>
        <w:bottom w:val="none" w:sz="0" w:space="0" w:color="auto"/>
        <w:right w:val="none" w:sz="0" w:space="0" w:color="auto"/>
      </w:divBdr>
    </w:div>
    <w:div w:id="1908806046">
      <w:bodyDiv w:val="1"/>
      <w:marLeft w:val="0"/>
      <w:marRight w:val="0"/>
      <w:marTop w:val="0"/>
      <w:marBottom w:val="0"/>
      <w:divBdr>
        <w:top w:val="none" w:sz="0" w:space="0" w:color="auto"/>
        <w:left w:val="none" w:sz="0" w:space="0" w:color="auto"/>
        <w:bottom w:val="none" w:sz="0" w:space="0" w:color="auto"/>
        <w:right w:val="none" w:sz="0" w:space="0" w:color="auto"/>
      </w:divBdr>
    </w:div>
    <w:div w:id="1927224899">
      <w:bodyDiv w:val="1"/>
      <w:marLeft w:val="0"/>
      <w:marRight w:val="0"/>
      <w:marTop w:val="0"/>
      <w:marBottom w:val="0"/>
      <w:divBdr>
        <w:top w:val="none" w:sz="0" w:space="0" w:color="auto"/>
        <w:left w:val="none" w:sz="0" w:space="0" w:color="auto"/>
        <w:bottom w:val="none" w:sz="0" w:space="0" w:color="auto"/>
        <w:right w:val="none" w:sz="0" w:space="0" w:color="auto"/>
      </w:divBdr>
    </w:div>
    <w:div w:id="2062552684">
      <w:bodyDiv w:val="1"/>
      <w:marLeft w:val="0"/>
      <w:marRight w:val="0"/>
      <w:marTop w:val="0"/>
      <w:marBottom w:val="0"/>
      <w:divBdr>
        <w:top w:val="none" w:sz="0" w:space="0" w:color="auto"/>
        <w:left w:val="none" w:sz="0" w:space="0" w:color="auto"/>
        <w:bottom w:val="none" w:sz="0" w:space="0" w:color="auto"/>
        <w:right w:val="none" w:sz="0" w:space="0" w:color="auto"/>
      </w:divBdr>
      <w:divsChild>
        <w:div w:id="444692151">
          <w:marLeft w:val="0"/>
          <w:marRight w:val="0"/>
          <w:marTop w:val="0"/>
          <w:marBottom w:val="0"/>
          <w:divBdr>
            <w:top w:val="none" w:sz="0" w:space="0" w:color="auto"/>
            <w:left w:val="none" w:sz="0" w:space="0" w:color="auto"/>
            <w:bottom w:val="none" w:sz="0" w:space="0" w:color="auto"/>
            <w:right w:val="none" w:sz="0" w:space="0" w:color="auto"/>
          </w:divBdr>
        </w:div>
      </w:divsChild>
    </w:div>
    <w:div w:id="212476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A4B2F-1A6D-4500-A4DC-92052322F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2702</Words>
  <Characters>15404</Characters>
  <Application>Microsoft Office Word</Application>
  <DocSecurity>0</DocSecurity>
  <Lines>128</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yasar_karadag</dc:creator>
  <cp:lastModifiedBy>Nurettin BARAN</cp:lastModifiedBy>
  <cp:revision>2</cp:revision>
  <cp:lastPrinted>2021-01-05T13:23:00Z</cp:lastPrinted>
  <dcterms:created xsi:type="dcterms:W3CDTF">2021-11-15T18:52:00Z</dcterms:created>
  <dcterms:modified xsi:type="dcterms:W3CDTF">2021-11-15T18:52:00Z</dcterms:modified>
</cp:coreProperties>
</file>